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6BBD" w14:textId="29818E68" w:rsidR="00331ABE" w:rsidRPr="00D44526" w:rsidRDefault="00C76612" w:rsidP="00331ABE">
      <w:pPr>
        <w:pStyle w:val="Kopfzeile"/>
        <w:rPr>
          <w:rFonts w:ascii="Arial" w:eastAsia="Batang" w:hAnsi="Arial" w:cs="Arial"/>
          <w:sz w:val="24"/>
          <w:szCs w:val="24"/>
        </w:rPr>
      </w:pPr>
      <w:r w:rsidRPr="00D44526">
        <w:rPr>
          <w:rFonts w:ascii="Arial" w:hAnsi="Arial" w:cs="Arial"/>
          <w:noProof/>
        </w:rPr>
        <w:drawing>
          <wp:inline distT="0" distB="0" distL="0" distR="0" wp14:anchorId="458E7177" wp14:editId="18A27BBC">
            <wp:extent cx="1504950" cy="777726"/>
            <wp:effectExtent l="0" t="0" r="0" b="3810"/>
            <wp:docPr id="7170" name="Grafik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Grafik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777726"/>
                    </a:xfrm>
                    <a:prstGeom prst="rect">
                      <a:avLst/>
                    </a:prstGeom>
                    <a:noFill/>
                    <a:ln>
                      <a:noFill/>
                    </a:ln>
                  </pic:spPr>
                </pic:pic>
              </a:graphicData>
            </a:graphic>
          </wp:inline>
        </w:drawing>
      </w:r>
      <w:r w:rsidRPr="00D44526">
        <w:rPr>
          <w:rFonts w:ascii="Arial" w:eastAsia="Batang" w:hAnsi="Arial" w:cs="Arial"/>
          <w:sz w:val="24"/>
          <w:szCs w:val="24"/>
        </w:rPr>
        <w:tab/>
      </w:r>
      <w:r w:rsidR="00331ABE" w:rsidRPr="00D44526">
        <w:rPr>
          <w:rFonts w:ascii="Arial" w:eastAsia="Batang" w:hAnsi="Arial" w:cs="Arial"/>
          <w:sz w:val="24"/>
          <w:szCs w:val="24"/>
        </w:rPr>
        <w:tab/>
        <w:t xml:space="preserve">                     </w:t>
      </w:r>
      <w:r w:rsidR="00BE7EB4" w:rsidRPr="00D44526">
        <w:rPr>
          <w:rFonts w:ascii="Arial" w:eastAsia="Batang" w:hAnsi="Arial" w:cs="Arial"/>
          <w:noProof/>
          <w:sz w:val="24"/>
          <w:szCs w:val="24"/>
          <w:lang w:val="de-DE" w:eastAsia="de-DE"/>
        </w:rPr>
        <w:drawing>
          <wp:inline distT="0" distB="0" distL="0" distR="0" wp14:anchorId="7E6DADB4" wp14:editId="50ADC448">
            <wp:extent cx="1295400" cy="698500"/>
            <wp:effectExtent l="0" t="0" r="0" b="1270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698500"/>
                    </a:xfrm>
                    <a:prstGeom prst="rect">
                      <a:avLst/>
                    </a:prstGeom>
                    <a:noFill/>
                    <a:ln>
                      <a:noFill/>
                    </a:ln>
                  </pic:spPr>
                </pic:pic>
              </a:graphicData>
            </a:graphic>
          </wp:inline>
        </w:drawing>
      </w:r>
    </w:p>
    <w:p w14:paraId="3208EA02" w14:textId="77777777" w:rsidR="00331ABE" w:rsidRPr="00D44526" w:rsidRDefault="00331ABE" w:rsidP="00331ABE">
      <w:pPr>
        <w:rPr>
          <w:rFonts w:ascii="Arial" w:eastAsia="Batang" w:hAnsi="Arial" w:cs="Arial"/>
          <w:color w:val="000000"/>
          <w:sz w:val="24"/>
          <w:szCs w:val="24"/>
        </w:rPr>
      </w:pPr>
    </w:p>
    <w:p w14:paraId="1B0618FC" w14:textId="3F4515AC" w:rsidR="00331ABE" w:rsidRPr="00D44526" w:rsidRDefault="00331ABE" w:rsidP="00ED5F44">
      <w:pPr>
        <w:keepNext/>
        <w:pBdr>
          <w:bottom w:val="single" w:sz="4" w:space="1" w:color="auto"/>
        </w:pBdr>
        <w:spacing w:line="280" w:lineRule="exact"/>
        <w:outlineLvl w:val="2"/>
        <w:rPr>
          <w:rFonts w:ascii="Arial" w:eastAsia="Batang" w:hAnsi="Arial" w:cs="Arial"/>
          <w:b/>
          <w:color w:val="F79646" w:themeColor="accent6"/>
          <w:sz w:val="24"/>
          <w:szCs w:val="24"/>
        </w:rPr>
      </w:pPr>
      <w:r w:rsidRPr="00D44526">
        <w:rPr>
          <w:rFonts w:ascii="Arial" w:eastAsia="Batang" w:hAnsi="Arial" w:cs="Arial"/>
          <w:b/>
          <w:color w:val="000000"/>
          <w:spacing w:val="10"/>
          <w:sz w:val="24"/>
          <w:szCs w:val="24"/>
        </w:rPr>
        <w:t>Pressemitteilung</w:t>
      </w:r>
      <w:r w:rsidRPr="00D44526">
        <w:rPr>
          <w:rFonts w:ascii="Arial" w:eastAsia="Batang" w:hAnsi="Arial" w:cs="Arial"/>
          <w:color w:val="000000"/>
          <w:spacing w:val="10"/>
          <w:sz w:val="24"/>
          <w:szCs w:val="24"/>
        </w:rPr>
        <w:tab/>
      </w:r>
      <w:r w:rsidRPr="00D44526">
        <w:rPr>
          <w:rFonts w:ascii="Arial" w:eastAsia="Batang" w:hAnsi="Arial" w:cs="Arial"/>
          <w:color w:val="000000"/>
          <w:spacing w:val="10"/>
          <w:sz w:val="24"/>
          <w:szCs w:val="24"/>
        </w:rPr>
        <w:tab/>
      </w:r>
      <w:r w:rsidR="00676512" w:rsidRPr="00D44526">
        <w:rPr>
          <w:rFonts w:ascii="Arial" w:eastAsia="Batang" w:hAnsi="Arial" w:cs="Arial"/>
          <w:color w:val="FF0000"/>
          <w:spacing w:val="10"/>
          <w:sz w:val="32"/>
          <w:szCs w:val="24"/>
        </w:rPr>
        <w:tab/>
      </w:r>
      <w:r w:rsidRPr="00D44526">
        <w:rPr>
          <w:rFonts w:ascii="Arial" w:eastAsia="Batang" w:hAnsi="Arial" w:cs="Arial"/>
          <w:color w:val="000000"/>
          <w:spacing w:val="10"/>
          <w:sz w:val="24"/>
          <w:szCs w:val="24"/>
        </w:rPr>
        <w:tab/>
      </w:r>
      <w:r w:rsidR="00953FB2">
        <w:rPr>
          <w:rFonts w:ascii="Arial" w:eastAsia="Batang" w:hAnsi="Arial" w:cs="Arial"/>
          <w:color w:val="000000"/>
          <w:spacing w:val="10"/>
          <w:sz w:val="24"/>
          <w:szCs w:val="24"/>
        </w:rPr>
        <w:tab/>
      </w:r>
      <w:r w:rsidR="00D66456" w:rsidRPr="00D44526">
        <w:rPr>
          <w:rFonts w:ascii="Arial" w:eastAsia="Batang" w:hAnsi="Arial" w:cs="Arial"/>
          <w:color w:val="000000"/>
          <w:spacing w:val="10"/>
        </w:rPr>
        <w:t xml:space="preserve">Frankfurt / </w:t>
      </w:r>
      <w:r w:rsidR="00D66456" w:rsidRPr="00D44526">
        <w:rPr>
          <w:rFonts w:ascii="Arial" w:eastAsia="Batang" w:hAnsi="Arial" w:cs="Arial"/>
          <w:spacing w:val="10"/>
        </w:rPr>
        <w:t xml:space="preserve">Mainz, </w:t>
      </w:r>
      <w:r w:rsidR="00C45B46" w:rsidRPr="00C0642E">
        <w:rPr>
          <w:rFonts w:ascii="Arial" w:eastAsia="Batang" w:hAnsi="Arial" w:cs="Arial"/>
          <w:spacing w:val="10"/>
        </w:rPr>
        <w:t>8</w:t>
      </w:r>
      <w:r w:rsidR="00D66456" w:rsidRPr="00C0642E">
        <w:rPr>
          <w:rFonts w:ascii="Arial" w:eastAsia="Batang" w:hAnsi="Arial" w:cs="Arial"/>
          <w:spacing w:val="10"/>
        </w:rPr>
        <w:t>.</w:t>
      </w:r>
      <w:r w:rsidR="00D66456" w:rsidRPr="001E43D1">
        <w:rPr>
          <w:rFonts w:ascii="Arial" w:eastAsia="Batang" w:hAnsi="Arial" w:cs="Arial"/>
          <w:spacing w:val="10"/>
        </w:rPr>
        <w:t xml:space="preserve"> </w:t>
      </w:r>
      <w:r w:rsidR="0064736A" w:rsidRPr="00D44526">
        <w:rPr>
          <w:rFonts w:ascii="Arial" w:eastAsia="Batang" w:hAnsi="Arial" w:cs="Arial"/>
          <w:spacing w:val="10"/>
        </w:rPr>
        <w:t>Oktober</w:t>
      </w:r>
      <w:r w:rsidR="00D66456" w:rsidRPr="00D44526">
        <w:rPr>
          <w:rFonts w:ascii="Arial" w:eastAsia="Batang" w:hAnsi="Arial" w:cs="Arial"/>
          <w:spacing w:val="10"/>
        </w:rPr>
        <w:t xml:space="preserve"> 20</w:t>
      </w:r>
      <w:r w:rsidR="00883A72" w:rsidRPr="00D44526">
        <w:rPr>
          <w:rFonts w:ascii="Arial" w:eastAsia="Batang" w:hAnsi="Arial" w:cs="Arial"/>
          <w:spacing w:val="10"/>
        </w:rPr>
        <w:t>20</w:t>
      </w:r>
    </w:p>
    <w:p w14:paraId="53F92F3F" w14:textId="66C077B2" w:rsidR="00945E00" w:rsidRPr="00D44526" w:rsidRDefault="00945E00" w:rsidP="00D66456">
      <w:pPr>
        <w:spacing w:after="0"/>
        <w:rPr>
          <w:rFonts w:ascii="Arial" w:eastAsia="Batang" w:hAnsi="Arial" w:cs="Arial"/>
          <w:b/>
          <w:color w:val="000000"/>
          <w:spacing w:val="10"/>
          <w:sz w:val="28"/>
          <w:szCs w:val="24"/>
        </w:rPr>
      </w:pPr>
    </w:p>
    <w:p w14:paraId="3A9EC754" w14:textId="7968A5A5" w:rsidR="00D66456" w:rsidRPr="00D44526" w:rsidRDefault="00D66456" w:rsidP="00D44526">
      <w:pPr>
        <w:tabs>
          <w:tab w:val="left" w:pos="3969"/>
        </w:tabs>
        <w:spacing w:after="0"/>
        <w:rPr>
          <w:rFonts w:ascii="Arial" w:eastAsia="Batang" w:hAnsi="Arial" w:cs="Arial"/>
          <w:b/>
          <w:spacing w:val="10"/>
          <w:sz w:val="28"/>
          <w:szCs w:val="24"/>
        </w:rPr>
      </w:pPr>
      <w:r w:rsidRPr="00D44526">
        <w:rPr>
          <w:rFonts w:ascii="Arial" w:eastAsia="Batang" w:hAnsi="Arial" w:cs="Arial"/>
          <w:b/>
          <w:spacing w:val="10"/>
          <w:sz w:val="28"/>
          <w:szCs w:val="24"/>
        </w:rPr>
        <w:t>ARD</w:t>
      </w:r>
      <w:r w:rsidR="000553C8" w:rsidRPr="00D44526">
        <w:rPr>
          <w:rFonts w:ascii="Arial" w:eastAsia="Batang" w:hAnsi="Arial" w:cs="Arial"/>
          <w:b/>
          <w:spacing w:val="10"/>
          <w:sz w:val="28"/>
          <w:szCs w:val="24"/>
        </w:rPr>
        <w:t>/</w:t>
      </w:r>
      <w:r w:rsidRPr="00D44526">
        <w:rPr>
          <w:rFonts w:ascii="Arial" w:eastAsia="Batang" w:hAnsi="Arial" w:cs="Arial"/>
          <w:b/>
          <w:spacing w:val="10"/>
          <w:sz w:val="28"/>
          <w:szCs w:val="24"/>
        </w:rPr>
        <w:t>ZDF</w:t>
      </w:r>
      <w:r w:rsidR="00AE77BE" w:rsidRPr="00D44526">
        <w:rPr>
          <w:rFonts w:ascii="Arial" w:eastAsia="Batang" w:hAnsi="Arial" w:cs="Arial"/>
          <w:b/>
          <w:spacing w:val="10"/>
          <w:sz w:val="28"/>
          <w:szCs w:val="24"/>
        </w:rPr>
        <w:t>-</w:t>
      </w:r>
      <w:r w:rsidR="0064736A" w:rsidRPr="00D44526">
        <w:rPr>
          <w:rFonts w:ascii="Arial" w:eastAsia="Batang" w:hAnsi="Arial" w:cs="Arial"/>
          <w:b/>
          <w:spacing w:val="10"/>
          <w:sz w:val="28"/>
          <w:szCs w:val="24"/>
        </w:rPr>
        <w:t>Onlinestudie</w:t>
      </w:r>
      <w:r w:rsidR="00254D5F" w:rsidRPr="00D44526">
        <w:rPr>
          <w:rFonts w:ascii="Arial" w:eastAsia="Batang" w:hAnsi="Arial" w:cs="Arial"/>
          <w:b/>
          <w:spacing w:val="10"/>
          <w:sz w:val="28"/>
          <w:szCs w:val="24"/>
        </w:rPr>
        <w:t xml:space="preserve"> 2020</w:t>
      </w:r>
      <w:r w:rsidRPr="00D44526">
        <w:rPr>
          <w:rFonts w:ascii="Arial" w:eastAsia="Batang" w:hAnsi="Arial" w:cs="Arial"/>
          <w:b/>
          <w:spacing w:val="10"/>
          <w:sz w:val="28"/>
          <w:szCs w:val="24"/>
        </w:rPr>
        <w:t>:</w:t>
      </w:r>
      <w:r w:rsidR="00590992" w:rsidRPr="00D44526">
        <w:rPr>
          <w:rFonts w:ascii="Arial" w:eastAsia="Batang" w:hAnsi="Arial" w:cs="Arial"/>
          <w:b/>
          <w:spacing w:val="10"/>
          <w:sz w:val="28"/>
          <w:szCs w:val="24"/>
        </w:rPr>
        <w:t xml:space="preserve"> </w:t>
      </w:r>
    </w:p>
    <w:p w14:paraId="5A918397" w14:textId="38391BBA" w:rsidR="00B05BFA" w:rsidRDefault="00B05BFA" w:rsidP="00D44526">
      <w:pPr>
        <w:spacing w:after="0"/>
        <w:rPr>
          <w:rFonts w:ascii="Arial" w:eastAsia="Times New Roman" w:hAnsi="Arial" w:cs="Arial"/>
          <w:b/>
          <w:bCs/>
          <w:iCs/>
          <w:sz w:val="32"/>
          <w:szCs w:val="24"/>
          <w:lang w:eastAsia="de-DE"/>
        </w:rPr>
      </w:pPr>
    </w:p>
    <w:p w14:paraId="05E37FE3" w14:textId="50F6A741" w:rsidR="00B05BFA" w:rsidRPr="00D44526" w:rsidRDefault="00B05BFA" w:rsidP="00D44526">
      <w:pPr>
        <w:spacing w:after="0"/>
        <w:rPr>
          <w:rFonts w:ascii="Arial" w:eastAsia="Times New Roman" w:hAnsi="Arial" w:cs="Arial"/>
          <w:b/>
          <w:bCs/>
          <w:iCs/>
          <w:sz w:val="32"/>
          <w:szCs w:val="24"/>
          <w:lang w:eastAsia="de-DE"/>
        </w:rPr>
      </w:pPr>
      <w:r>
        <w:rPr>
          <w:rFonts w:ascii="Arial" w:eastAsia="Times New Roman" w:hAnsi="Arial" w:cs="Arial"/>
          <w:b/>
          <w:bCs/>
          <w:iCs/>
          <w:sz w:val="32"/>
          <w:szCs w:val="24"/>
          <w:lang w:eastAsia="de-DE"/>
        </w:rPr>
        <w:t xml:space="preserve">Zahl der Internetnutzer wächst um 3,5 Millionen / Deutlicher Zuwachs für Mediatheken von ARD und ZDF </w:t>
      </w:r>
    </w:p>
    <w:p w14:paraId="6EDBAE47" w14:textId="11E52AB6" w:rsidR="00D66456" w:rsidRPr="00D44526" w:rsidRDefault="00D66456" w:rsidP="00D66456">
      <w:pPr>
        <w:spacing w:after="0"/>
        <w:rPr>
          <w:rFonts w:ascii="Arial" w:hAnsi="Arial" w:cs="Arial"/>
          <w:b/>
          <w:color w:val="FF0000"/>
          <w:sz w:val="24"/>
          <w:szCs w:val="24"/>
        </w:rPr>
      </w:pPr>
    </w:p>
    <w:p w14:paraId="6E0EF654" w14:textId="1BA7A331" w:rsidR="00D13D0B" w:rsidRPr="003708EA" w:rsidRDefault="00D13D0B" w:rsidP="00D13D0B">
      <w:pPr>
        <w:jc w:val="both"/>
        <w:rPr>
          <w:rFonts w:ascii="Arial" w:hAnsi="Arial" w:cs="Arial"/>
          <w:b/>
          <w:sz w:val="24"/>
          <w:szCs w:val="24"/>
        </w:rPr>
      </w:pPr>
      <w:r>
        <w:rPr>
          <w:rFonts w:ascii="Arial" w:hAnsi="Arial" w:cs="Arial"/>
          <w:b/>
          <w:sz w:val="24"/>
          <w:szCs w:val="24"/>
        </w:rPr>
        <w:t xml:space="preserve">Die Zahl der Internetnutzerinnen </w:t>
      </w:r>
      <w:r w:rsidR="00430CA2">
        <w:rPr>
          <w:rFonts w:ascii="Arial" w:hAnsi="Arial" w:cs="Arial"/>
          <w:b/>
          <w:sz w:val="24"/>
          <w:szCs w:val="24"/>
        </w:rPr>
        <w:t xml:space="preserve">und -nutzer </w:t>
      </w:r>
      <w:r>
        <w:rPr>
          <w:rFonts w:ascii="Arial" w:hAnsi="Arial" w:cs="Arial"/>
          <w:b/>
          <w:sz w:val="24"/>
          <w:szCs w:val="24"/>
        </w:rPr>
        <w:t xml:space="preserve">in Deutschland steigt erneut an, </w:t>
      </w:r>
      <w:r w:rsidR="00710B6B">
        <w:rPr>
          <w:rFonts w:ascii="Arial" w:hAnsi="Arial" w:cs="Arial"/>
          <w:b/>
          <w:sz w:val="24"/>
          <w:szCs w:val="24"/>
        </w:rPr>
        <w:t>davon profitieren vor allem mediale Angebote</w:t>
      </w:r>
      <w:r>
        <w:rPr>
          <w:rFonts w:ascii="Arial" w:hAnsi="Arial" w:cs="Arial"/>
          <w:b/>
          <w:sz w:val="24"/>
          <w:szCs w:val="24"/>
        </w:rPr>
        <w:t xml:space="preserve">. </w:t>
      </w:r>
      <w:r w:rsidR="00953FB2">
        <w:rPr>
          <w:rFonts w:ascii="Arial" w:hAnsi="Arial" w:cs="Arial"/>
          <w:b/>
          <w:sz w:val="24"/>
          <w:szCs w:val="24"/>
        </w:rPr>
        <w:t>Das Internet wird im Mittel jeden Tag fast 3,5 Stunden genutzt</w:t>
      </w:r>
      <w:r>
        <w:rPr>
          <w:rFonts w:ascii="Arial" w:hAnsi="Arial" w:cs="Arial"/>
          <w:b/>
          <w:sz w:val="24"/>
          <w:szCs w:val="24"/>
        </w:rPr>
        <w:t xml:space="preserve">. </w:t>
      </w:r>
      <w:r w:rsidR="008F7DF6">
        <w:rPr>
          <w:rFonts w:ascii="Arial" w:hAnsi="Arial" w:cs="Arial"/>
          <w:b/>
          <w:sz w:val="24"/>
          <w:szCs w:val="24"/>
        </w:rPr>
        <w:t xml:space="preserve">Instagram löst Facebook als beliebtestes Netzwerk ab. </w:t>
      </w:r>
      <w:r w:rsidRPr="003708EA">
        <w:rPr>
          <w:rFonts w:ascii="Arial" w:hAnsi="Arial" w:cs="Arial"/>
          <w:b/>
          <w:sz w:val="24"/>
          <w:szCs w:val="24"/>
        </w:rPr>
        <w:t xml:space="preserve">Zu diesen zentralen Ergebnissen kommt die ARD/ZDF-Onlinestudie, </w:t>
      </w:r>
      <w:r>
        <w:rPr>
          <w:rFonts w:ascii="Arial" w:hAnsi="Arial" w:cs="Arial"/>
          <w:b/>
          <w:sz w:val="24"/>
          <w:szCs w:val="24"/>
        </w:rPr>
        <w:t xml:space="preserve">die im </w:t>
      </w:r>
      <w:r w:rsidRPr="003708EA">
        <w:rPr>
          <w:rFonts w:ascii="Arial" w:hAnsi="Arial" w:cs="Arial"/>
          <w:b/>
          <w:sz w:val="24"/>
          <w:szCs w:val="24"/>
        </w:rPr>
        <w:t>Auftrag der ARD/ZDF-</w:t>
      </w:r>
      <w:r>
        <w:rPr>
          <w:rFonts w:ascii="Arial" w:hAnsi="Arial" w:cs="Arial"/>
          <w:b/>
          <w:sz w:val="24"/>
          <w:szCs w:val="24"/>
        </w:rPr>
        <w:t>Forschungs</w:t>
      </w:r>
      <w:r w:rsidRPr="003708EA">
        <w:rPr>
          <w:rFonts w:ascii="Arial" w:hAnsi="Arial" w:cs="Arial"/>
          <w:b/>
          <w:sz w:val="24"/>
          <w:szCs w:val="24"/>
        </w:rPr>
        <w:t>kommission durchgeführt w</w:t>
      </w:r>
      <w:r>
        <w:rPr>
          <w:rFonts w:ascii="Arial" w:hAnsi="Arial" w:cs="Arial"/>
          <w:b/>
          <w:sz w:val="24"/>
          <w:szCs w:val="24"/>
        </w:rPr>
        <w:t>i</w:t>
      </w:r>
      <w:r w:rsidRPr="003708EA">
        <w:rPr>
          <w:rFonts w:ascii="Arial" w:hAnsi="Arial" w:cs="Arial"/>
          <w:b/>
          <w:sz w:val="24"/>
          <w:szCs w:val="24"/>
        </w:rPr>
        <w:t>rd</w:t>
      </w:r>
      <w:r>
        <w:rPr>
          <w:rFonts w:ascii="Arial" w:hAnsi="Arial" w:cs="Arial"/>
          <w:b/>
          <w:sz w:val="24"/>
          <w:szCs w:val="24"/>
        </w:rPr>
        <w:t xml:space="preserve"> und seit 1997 jährlich Basisdaten zur Internetnutzung in Deutschland bereitstellt.</w:t>
      </w:r>
    </w:p>
    <w:p w14:paraId="5086FC9F" w14:textId="77777777" w:rsidR="008D0645" w:rsidRPr="00D44526" w:rsidRDefault="008D0645" w:rsidP="00D66456">
      <w:pPr>
        <w:spacing w:after="0"/>
        <w:rPr>
          <w:rFonts w:ascii="Arial" w:hAnsi="Arial" w:cs="Arial"/>
          <w:b/>
          <w:color w:val="FF0000"/>
        </w:rPr>
      </w:pPr>
    </w:p>
    <w:p w14:paraId="26C1A6E3" w14:textId="5F37EE94" w:rsidR="004A5EF7" w:rsidRPr="00D44526" w:rsidRDefault="00B64EB0" w:rsidP="004A5EF7">
      <w:pPr>
        <w:pStyle w:val="FliesstextTN1"/>
        <w:rPr>
          <w:rFonts w:ascii="Arial" w:hAnsi="Arial" w:cs="Arial"/>
          <w:b/>
          <w:sz w:val="22"/>
          <w:szCs w:val="22"/>
        </w:rPr>
      </w:pPr>
      <w:r>
        <w:rPr>
          <w:rFonts w:ascii="Arial" w:hAnsi="Arial" w:cs="Arial"/>
          <w:b/>
          <w:sz w:val="22"/>
          <w:szCs w:val="22"/>
        </w:rPr>
        <w:t>D</w:t>
      </w:r>
      <w:r w:rsidR="004A5EF7" w:rsidRPr="00D44526">
        <w:rPr>
          <w:rFonts w:ascii="Arial" w:hAnsi="Arial" w:cs="Arial"/>
          <w:b/>
          <w:sz w:val="22"/>
          <w:szCs w:val="22"/>
        </w:rPr>
        <w:t>eutlicher Zuwachs der Internetnutz</w:t>
      </w:r>
      <w:r w:rsidR="00BE7C09" w:rsidRPr="00D44526">
        <w:rPr>
          <w:rFonts w:ascii="Arial" w:hAnsi="Arial" w:cs="Arial"/>
          <w:b/>
          <w:sz w:val="22"/>
          <w:szCs w:val="22"/>
        </w:rPr>
        <w:t>ung</w:t>
      </w:r>
    </w:p>
    <w:p w14:paraId="3CBD2F98" w14:textId="2E83294F" w:rsidR="008D0645" w:rsidRPr="00D44526" w:rsidRDefault="00B96F0D" w:rsidP="004A5EF7">
      <w:pPr>
        <w:pStyle w:val="FliesstextTN1"/>
        <w:rPr>
          <w:rFonts w:ascii="Arial" w:hAnsi="Arial" w:cs="Arial"/>
          <w:sz w:val="22"/>
          <w:szCs w:val="22"/>
        </w:rPr>
      </w:pPr>
      <w:r>
        <w:rPr>
          <w:rFonts w:ascii="Arial" w:hAnsi="Arial" w:cs="Arial"/>
          <w:sz w:val="22"/>
          <w:szCs w:val="22"/>
        </w:rPr>
        <w:t xml:space="preserve">Auch wenn die Internetnutzung in Deutschland auf einem hohen Niveau liegt, steigt </w:t>
      </w:r>
      <w:r w:rsidR="00430CA2">
        <w:rPr>
          <w:rFonts w:ascii="Arial" w:hAnsi="Arial" w:cs="Arial"/>
          <w:sz w:val="22"/>
          <w:szCs w:val="22"/>
        </w:rPr>
        <w:t xml:space="preserve">sie </w:t>
      </w:r>
      <w:r>
        <w:rPr>
          <w:rFonts w:ascii="Arial" w:hAnsi="Arial" w:cs="Arial"/>
          <w:sz w:val="22"/>
          <w:szCs w:val="22"/>
        </w:rPr>
        <w:t xml:space="preserve">weiter. </w:t>
      </w:r>
      <w:r w:rsidR="008D0645" w:rsidRPr="00D44526">
        <w:rPr>
          <w:rFonts w:ascii="Arial" w:hAnsi="Arial" w:cs="Arial"/>
          <w:sz w:val="22"/>
          <w:szCs w:val="22"/>
        </w:rPr>
        <w:t xml:space="preserve">Aktuell nutzen 94 Prozent der deutschsprachigen </w:t>
      </w:r>
      <w:r w:rsidR="001F67CA">
        <w:rPr>
          <w:rFonts w:ascii="Arial" w:hAnsi="Arial" w:cs="Arial"/>
          <w:sz w:val="22"/>
          <w:szCs w:val="22"/>
        </w:rPr>
        <w:t>B</w:t>
      </w:r>
      <w:r w:rsidR="001F67CA" w:rsidRPr="00D44526">
        <w:rPr>
          <w:rFonts w:ascii="Arial" w:hAnsi="Arial" w:cs="Arial"/>
          <w:sz w:val="22"/>
          <w:szCs w:val="22"/>
        </w:rPr>
        <w:t>evölkerung</w:t>
      </w:r>
      <w:r w:rsidR="008D0645" w:rsidRPr="00D44526">
        <w:rPr>
          <w:rFonts w:ascii="Arial" w:hAnsi="Arial" w:cs="Arial"/>
          <w:sz w:val="22"/>
          <w:szCs w:val="22"/>
        </w:rPr>
        <w:t xml:space="preserve"> ab 14 Jahren das Internet zumindest gelegentlich. Dies</w:t>
      </w:r>
      <w:r w:rsidR="00953FB2">
        <w:rPr>
          <w:rFonts w:ascii="Arial" w:hAnsi="Arial" w:cs="Arial"/>
          <w:sz w:val="22"/>
          <w:szCs w:val="22"/>
        </w:rPr>
        <w:t xml:space="preserve"> entspricht </w:t>
      </w:r>
      <w:r w:rsidR="008D0645" w:rsidRPr="00D44526">
        <w:rPr>
          <w:rFonts w:ascii="Arial" w:hAnsi="Arial" w:cs="Arial"/>
          <w:sz w:val="22"/>
          <w:szCs w:val="22"/>
        </w:rPr>
        <w:t xml:space="preserve">66,4 Millionen der insgesamt 70,6 Millionen Personen ab 14 Jahren in Deutschland, was einen Zuwachs von 3,5 Millionen bedeutet. </w:t>
      </w:r>
      <w:r w:rsidR="00B400B6">
        <w:rPr>
          <w:rFonts w:ascii="Arial" w:hAnsi="Arial" w:cs="Arial"/>
          <w:sz w:val="22"/>
          <w:szCs w:val="22"/>
        </w:rPr>
        <w:t>Vor allem die älteren Zielgruppen ab 60 Jahren tragen dazu bei.</w:t>
      </w:r>
    </w:p>
    <w:p w14:paraId="237B4BBB" w14:textId="77777777" w:rsidR="008D0645" w:rsidRPr="00D44526" w:rsidRDefault="008D0645" w:rsidP="004A5EF7">
      <w:pPr>
        <w:pStyle w:val="FliesstextTN1"/>
        <w:rPr>
          <w:rFonts w:ascii="Arial" w:hAnsi="Arial" w:cs="Arial"/>
          <w:b/>
          <w:sz w:val="22"/>
          <w:szCs w:val="22"/>
        </w:rPr>
      </w:pPr>
    </w:p>
    <w:p w14:paraId="61AD1B4D" w14:textId="7D820022" w:rsidR="004A5EF7" w:rsidRPr="00D44526" w:rsidRDefault="004A5EF7" w:rsidP="004A5EF7">
      <w:pPr>
        <w:pStyle w:val="FliesstextTN1"/>
        <w:rPr>
          <w:rFonts w:ascii="Arial" w:hAnsi="Arial" w:cs="Arial"/>
          <w:b/>
          <w:sz w:val="22"/>
          <w:szCs w:val="22"/>
        </w:rPr>
      </w:pPr>
      <w:r w:rsidRPr="00D44526">
        <w:rPr>
          <w:rFonts w:ascii="Arial" w:hAnsi="Arial" w:cs="Arial"/>
          <w:b/>
          <w:sz w:val="22"/>
          <w:szCs w:val="22"/>
        </w:rPr>
        <w:t xml:space="preserve">Tagesreichweiten </w:t>
      </w:r>
      <w:r w:rsidR="008C26AE">
        <w:rPr>
          <w:rFonts w:ascii="Arial" w:hAnsi="Arial" w:cs="Arial"/>
          <w:b/>
          <w:sz w:val="22"/>
          <w:szCs w:val="22"/>
        </w:rPr>
        <w:t xml:space="preserve">und Nutzungsdauer </w:t>
      </w:r>
      <w:r w:rsidRPr="00D44526">
        <w:rPr>
          <w:rFonts w:ascii="Arial" w:hAnsi="Arial" w:cs="Arial"/>
          <w:b/>
          <w:sz w:val="22"/>
          <w:szCs w:val="22"/>
        </w:rPr>
        <w:t xml:space="preserve">des medialen Internets </w:t>
      </w:r>
      <w:r w:rsidR="009D7687">
        <w:rPr>
          <w:rFonts w:ascii="Arial" w:hAnsi="Arial" w:cs="Arial"/>
          <w:b/>
          <w:sz w:val="22"/>
          <w:szCs w:val="22"/>
        </w:rPr>
        <w:t>steig</w:t>
      </w:r>
      <w:r w:rsidR="005A0019">
        <w:rPr>
          <w:rFonts w:ascii="Arial" w:hAnsi="Arial" w:cs="Arial"/>
          <w:b/>
          <w:sz w:val="22"/>
          <w:szCs w:val="22"/>
        </w:rPr>
        <w:t>en</w:t>
      </w:r>
    </w:p>
    <w:p w14:paraId="36ACBBFB" w14:textId="26CE5C9F" w:rsidR="00FA233C" w:rsidRDefault="00002B96" w:rsidP="00002B96">
      <w:pPr>
        <w:pStyle w:val="FliesstextTN1"/>
        <w:rPr>
          <w:rFonts w:ascii="Arial" w:hAnsi="Arial" w:cs="Arial"/>
          <w:sz w:val="22"/>
          <w:szCs w:val="22"/>
        </w:rPr>
      </w:pPr>
      <w:r w:rsidRPr="00D44526">
        <w:rPr>
          <w:rFonts w:ascii="Arial" w:hAnsi="Arial" w:cs="Arial"/>
          <w:sz w:val="22"/>
          <w:szCs w:val="22"/>
        </w:rPr>
        <w:t>Die Tagesreichweite des medialen Internets hat sich im Vergleich zum vergangenen Jahr</w:t>
      </w:r>
      <w:r w:rsidR="00953FB2">
        <w:rPr>
          <w:rFonts w:ascii="Arial" w:hAnsi="Arial" w:cs="Arial"/>
          <w:sz w:val="22"/>
          <w:szCs w:val="22"/>
        </w:rPr>
        <w:t xml:space="preserve"> </w:t>
      </w:r>
      <w:r w:rsidRPr="00D44526">
        <w:rPr>
          <w:rFonts w:ascii="Arial" w:hAnsi="Arial" w:cs="Arial"/>
          <w:sz w:val="22"/>
          <w:szCs w:val="22"/>
        </w:rPr>
        <w:t xml:space="preserve">weiter gesteigert. Mit einem Plus von 6 Prozentpunkten gibt die Hälfte der Befragten an, </w:t>
      </w:r>
      <w:r w:rsidR="00953FB2" w:rsidRPr="00D44526">
        <w:rPr>
          <w:rFonts w:ascii="Arial" w:hAnsi="Arial" w:cs="Arial"/>
          <w:sz w:val="22"/>
          <w:szCs w:val="22"/>
        </w:rPr>
        <w:t xml:space="preserve">am Tag </w:t>
      </w:r>
      <w:r w:rsidRPr="00D44526">
        <w:rPr>
          <w:rFonts w:ascii="Arial" w:hAnsi="Arial" w:cs="Arial"/>
          <w:sz w:val="22"/>
          <w:szCs w:val="22"/>
        </w:rPr>
        <w:t xml:space="preserve">mindestens ein </w:t>
      </w:r>
      <w:r w:rsidR="001F67CA">
        <w:rPr>
          <w:rFonts w:ascii="Arial" w:hAnsi="Arial" w:cs="Arial"/>
          <w:sz w:val="22"/>
          <w:szCs w:val="22"/>
        </w:rPr>
        <w:t xml:space="preserve">mediales </w:t>
      </w:r>
      <w:r w:rsidRPr="00D44526">
        <w:rPr>
          <w:rFonts w:ascii="Arial" w:hAnsi="Arial" w:cs="Arial"/>
          <w:sz w:val="22"/>
          <w:szCs w:val="22"/>
        </w:rPr>
        <w:t>Onlineangebot</w:t>
      </w:r>
      <w:r w:rsidR="002A330D">
        <w:rPr>
          <w:rFonts w:ascii="Arial" w:hAnsi="Arial" w:cs="Arial"/>
          <w:sz w:val="22"/>
          <w:szCs w:val="22"/>
        </w:rPr>
        <w:t xml:space="preserve"> </w:t>
      </w:r>
      <w:r w:rsidR="00AE1626">
        <w:rPr>
          <w:rFonts w:ascii="Arial" w:hAnsi="Arial" w:cs="Arial"/>
          <w:sz w:val="22"/>
          <w:szCs w:val="22"/>
        </w:rPr>
        <w:t xml:space="preserve">- </w:t>
      </w:r>
      <w:r w:rsidR="002A330D">
        <w:rPr>
          <w:rFonts w:ascii="Arial" w:hAnsi="Arial" w:cs="Arial"/>
          <w:sz w:val="22"/>
          <w:szCs w:val="22"/>
        </w:rPr>
        <w:t>d</w:t>
      </w:r>
      <w:r w:rsidR="00B400B6">
        <w:rPr>
          <w:rFonts w:ascii="Arial" w:hAnsi="Arial" w:cs="Arial"/>
          <w:sz w:val="22"/>
          <w:szCs w:val="22"/>
        </w:rPr>
        <w:t xml:space="preserve">as </w:t>
      </w:r>
      <w:r w:rsidR="002A330D">
        <w:rPr>
          <w:rFonts w:ascii="Arial" w:hAnsi="Arial" w:cs="Arial"/>
          <w:sz w:val="22"/>
          <w:szCs w:val="22"/>
        </w:rPr>
        <w:t>h</w:t>
      </w:r>
      <w:r w:rsidR="00B400B6">
        <w:rPr>
          <w:rFonts w:ascii="Arial" w:hAnsi="Arial" w:cs="Arial"/>
          <w:sz w:val="22"/>
          <w:szCs w:val="22"/>
        </w:rPr>
        <w:t>eißt</w:t>
      </w:r>
      <w:r w:rsidR="002A330D">
        <w:rPr>
          <w:rFonts w:ascii="Arial" w:hAnsi="Arial" w:cs="Arial"/>
          <w:sz w:val="22"/>
          <w:szCs w:val="22"/>
        </w:rPr>
        <w:t xml:space="preserve"> Videos, Audioinhalte oder Artikel</w:t>
      </w:r>
      <w:r w:rsidR="00AE1626">
        <w:rPr>
          <w:rFonts w:ascii="Arial" w:hAnsi="Arial" w:cs="Arial"/>
          <w:sz w:val="22"/>
          <w:szCs w:val="22"/>
        </w:rPr>
        <w:t xml:space="preserve"> -</w:t>
      </w:r>
      <w:r w:rsidR="002A330D">
        <w:rPr>
          <w:rFonts w:ascii="Arial" w:hAnsi="Arial" w:cs="Arial"/>
          <w:sz w:val="22"/>
          <w:szCs w:val="22"/>
        </w:rPr>
        <w:t xml:space="preserve"> </w:t>
      </w:r>
      <w:r w:rsidR="00953FB2">
        <w:rPr>
          <w:rFonts w:ascii="Arial" w:hAnsi="Arial" w:cs="Arial"/>
          <w:sz w:val="22"/>
          <w:szCs w:val="22"/>
        </w:rPr>
        <w:t>zu nutzen</w:t>
      </w:r>
      <w:r w:rsidRPr="00D44526">
        <w:rPr>
          <w:rFonts w:ascii="Arial" w:hAnsi="Arial" w:cs="Arial"/>
          <w:sz w:val="22"/>
          <w:szCs w:val="22"/>
        </w:rPr>
        <w:t>.</w:t>
      </w:r>
      <w:r w:rsidR="00B4749A">
        <w:rPr>
          <w:rFonts w:ascii="Arial" w:hAnsi="Arial" w:cs="Arial"/>
          <w:sz w:val="22"/>
          <w:szCs w:val="22"/>
        </w:rPr>
        <w:t xml:space="preserve"> Bei den 14- </w:t>
      </w:r>
      <w:r w:rsidR="008C63B9">
        <w:rPr>
          <w:rFonts w:ascii="Arial" w:hAnsi="Arial" w:cs="Arial"/>
          <w:sz w:val="22"/>
          <w:szCs w:val="22"/>
        </w:rPr>
        <w:t xml:space="preserve">bis </w:t>
      </w:r>
      <w:r w:rsidR="00B4749A">
        <w:rPr>
          <w:rFonts w:ascii="Arial" w:hAnsi="Arial" w:cs="Arial"/>
          <w:sz w:val="22"/>
          <w:szCs w:val="22"/>
        </w:rPr>
        <w:t xml:space="preserve">29-Jährigen nutzen neun von zehn Befragten das Internet täglich für mediale Angebote, was einem Plus von 10 Prozentpunkten im Vergleich zu 2019 entspricht. </w:t>
      </w:r>
      <w:r w:rsidRPr="00D44526">
        <w:rPr>
          <w:rFonts w:ascii="Arial" w:hAnsi="Arial" w:cs="Arial"/>
          <w:sz w:val="22"/>
          <w:szCs w:val="22"/>
        </w:rPr>
        <w:t xml:space="preserve"> </w:t>
      </w:r>
    </w:p>
    <w:p w14:paraId="1BB463B4" w14:textId="61B2BA80" w:rsidR="00FA233C" w:rsidRPr="00D44526" w:rsidRDefault="00FA233C" w:rsidP="00FA233C">
      <w:pPr>
        <w:pStyle w:val="FliesstextTN1"/>
        <w:rPr>
          <w:rFonts w:ascii="Arial" w:hAnsi="Arial" w:cs="Arial"/>
          <w:b/>
          <w:sz w:val="22"/>
          <w:szCs w:val="22"/>
        </w:rPr>
      </w:pPr>
      <w:r w:rsidRPr="00D44526">
        <w:rPr>
          <w:rFonts w:ascii="Arial" w:hAnsi="Arial" w:cs="Arial"/>
          <w:sz w:val="22"/>
          <w:szCs w:val="22"/>
        </w:rPr>
        <w:t xml:space="preserve">Die tägliche Zeit, die die Menschen im Internet verbringen, wird auf Basis eines Tagesablauf-Modells berechnet und </w:t>
      </w:r>
      <w:r>
        <w:rPr>
          <w:rFonts w:ascii="Arial" w:hAnsi="Arial" w:cs="Arial"/>
          <w:sz w:val="22"/>
          <w:szCs w:val="22"/>
        </w:rPr>
        <w:t xml:space="preserve">liegt in diesem Jahr </w:t>
      </w:r>
      <w:r w:rsidRPr="00D44526">
        <w:rPr>
          <w:rFonts w:ascii="Arial" w:hAnsi="Arial" w:cs="Arial"/>
          <w:sz w:val="22"/>
          <w:szCs w:val="22"/>
        </w:rPr>
        <w:t xml:space="preserve">mit einem Plus von 11 Minuten </w:t>
      </w:r>
      <w:r>
        <w:rPr>
          <w:rFonts w:ascii="Arial" w:hAnsi="Arial" w:cs="Arial"/>
          <w:sz w:val="22"/>
          <w:szCs w:val="22"/>
        </w:rPr>
        <w:t xml:space="preserve">bei </w:t>
      </w:r>
      <w:r w:rsidRPr="00D44526">
        <w:rPr>
          <w:rFonts w:ascii="Arial" w:hAnsi="Arial" w:cs="Arial"/>
          <w:sz w:val="22"/>
          <w:szCs w:val="22"/>
        </w:rPr>
        <w:t>204 Minuten. 120 Minuten entfallen auf das mediale Internet (</w:t>
      </w:r>
      <w:r w:rsidR="00B400B6">
        <w:rPr>
          <w:rFonts w:ascii="Arial" w:hAnsi="Arial" w:cs="Arial"/>
          <w:sz w:val="22"/>
          <w:szCs w:val="22"/>
        </w:rPr>
        <w:t xml:space="preserve">plus </w:t>
      </w:r>
      <w:r w:rsidRPr="00D44526">
        <w:rPr>
          <w:rFonts w:ascii="Arial" w:hAnsi="Arial" w:cs="Arial"/>
          <w:sz w:val="22"/>
          <w:szCs w:val="22"/>
        </w:rPr>
        <w:t>21 Minuten). Insbesondere in der Zielgruppe der 14-</w:t>
      </w:r>
      <w:r w:rsidR="009C3E4E">
        <w:rPr>
          <w:rFonts w:ascii="Arial" w:hAnsi="Arial" w:cs="Arial"/>
          <w:sz w:val="22"/>
          <w:szCs w:val="22"/>
        </w:rPr>
        <w:t xml:space="preserve"> </w:t>
      </w:r>
      <w:r w:rsidRPr="00D44526">
        <w:rPr>
          <w:rFonts w:ascii="Arial" w:hAnsi="Arial" w:cs="Arial"/>
          <w:sz w:val="22"/>
          <w:szCs w:val="22"/>
        </w:rPr>
        <w:t>bis 29-Jährigen</w:t>
      </w:r>
      <w:r w:rsidR="007B36F3">
        <w:rPr>
          <w:rFonts w:ascii="Arial" w:hAnsi="Arial" w:cs="Arial"/>
          <w:sz w:val="22"/>
          <w:szCs w:val="22"/>
        </w:rPr>
        <w:t xml:space="preserve"> (In</w:t>
      </w:r>
      <w:r w:rsidR="007E37E9">
        <w:rPr>
          <w:rFonts w:ascii="Arial" w:hAnsi="Arial" w:cs="Arial"/>
          <w:sz w:val="22"/>
          <w:szCs w:val="22"/>
        </w:rPr>
        <w:t xml:space="preserve">ternetnutzung gesamt: </w:t>
      </w:r>
      <w:r w:rsidR="001F67CA">
        <w:rPr>
          <w:rFonts w:ascii="Arial" w:hAnsi="Arial" w:cs="Arial"/>
          <w:sz w:val="22"/>
          <w:szCs w:val="22"/>
        </w:rPr>
        <w:t>388</w:t>
      </w:r>
      <w:r w:rsidR="007E37E9">
        <w:rPr>
          <w:rFonts w:ascii="Arial" w:hAnsi="Arial" w:cs="Arial"/>
          <w:sz w:val="22"/>
          <w:szCs w:val="22"/>
        </w:rPr>
        <w:t xml:space="preserve"> Minuten, </w:t>
      </w:r>
      <w:r w:rsidR="00B400B6">
        <w:rPr>
          <w:rFonts w:ascii="Arial" w:hAnsi="Arial" w:cs="Arial"/>
          <w:sz w:val="22"/>
          <w:szCs w:val="22"/>
        </w:rPr>
        <w:t>plus</w:t>
      </w:r>
      <w:r w:rsidR="007E37E9">
        <w:rPr>
          <w:rFonts w:ascii="Arial" w:hAnsi="Arial" w:cs="Arial"/>
          <w:sz w:val="22"/>
          <w:szCs w:val="22"/>
        </w:rPr>
        <w:t xml:space="preserve"> </w:t>
      </w:r>
      <w:r w:rsidR="0027364A">
        <w:rPr>
          <w:rFonts w:ascii="Arial" w:hAnsi="Arial" w:cs="Arial"/>
          <w:sz w:val="22"/>
          <w:szCs w:val="22"/>
        </w:rPr>
        <w:t>18</w:t>
      </w:r>
      <w:r w:rsidR="007E37E9">
        <w:rPr>
          <w:rFonts w:ascii="Arial" w:hAnsi="Arial" w:cs="Arial"/>
          <w:sz w:val="22"/>
          <w:szCs w:val="22"/>
        </w:rPr>
        <w:t xml:space="preserve"> Minuten)</w:t>
      </w:r>
      <w:r w:rsidRPr="00D44526">
        <w:rPr>
          <w:rFonts w:ascii="Arial" w:hAnsi="Arial" w:cs="Arial"/>
          <w:sz w:val="22"/>
          <w:szCs w:val="22"/>
        </w:rPr>
        <w:t xml:space="preserve"> hat sich die Nutzungsdauer von Online-Angeboten aus dem Bereich des medialen Internets </w:t>
      </w:r>
      <w:r w:rsidRPr="00D44526">
        <w:rPr>
          <w:rFonts w:ascii="Arial" w:hAnsi="Arial" w:cs="Arial"/>
          <w:sz w:val="22"/>
          <w:szCs w:val="22"/>
        </w:rPr>
        <w:lastRenderedPageBreak/>
        <w:t xml:space="preserve">um fast eine Stunde auf über 4 Stunden (257 Minuten, </w:t>
      </w:r>
      <w:r w:rsidR="00B400B6">
        <w:rPr>
          <w:rFonts w:ascii="Arial" w:hAnsi="Arial" w:cs="Arial"/>
          <w:sz w:val="22"/>
          <w:szCs w:val="22"/>
        </w:rPr>
        <w:t>plus</w:t>
      </w:r>
      <w:r w:rsidR="00B400B6" w:rsidRPr="00D44526">
        <w:rPr>
          <w:rFonts w:ascii="Arial" w:hAnsi="Arial" w:cs="Arial"/>
          <w:sz w:val="22"/>
          <w:szCs w:val="22"/>
        </w:rPr>
        <w:t xml:space="preserve"> </w:t>
      </w:r>
      <w:r w:rsidRPr="00D44526">
        <w:rPr>
          <w:rFonts w:ascii="Arial" w:hAnsi="Arial" w:cs="Arial"/>
          <w:sz w:val="22"/>
          <w:szCs w:val="22"/>
        </w:rPr>
        <w:t>5</w:t>
      </w:r>
      <w:r w:rsidR="0027364A">
        <w:rPr>
          <w:rFonts w:ascii="Arial" w:hAnsi="Arial" w:cs="Arial"/>
          <w:sz w:val="22"/>
          <w:szCs w:val="22"/>
        </w:rPr>
        <w:t>0</w:t>
      </w:r>
      <w:r w:rsidRPr="00D44526">
        <w:rPr>
          <w:rFonts w:ascii="Arial" w:hAnsi="Arial" w:cs="Arial"/>
          <w:sz w:val="22"/>
          <w:szCs w:val="22"/>
        </w:rPr>
        <w:t xml:space="preserve"> Minuten) erhöht.</w:t>
      </w:r>
      <w:r w:rsidR="003B50BB">
        <w:rPr>
          <w:rFonts w:ascii="Arial" w:hAnsi="Arial" w:cs="Arial"/>
          <w:sz w:val="22"/>
          <w:szCs w:val="22"/>
        </w:rPr>
        <w:t xml:space="preserve"> Die restliche Zeit entfällt zum Beispiel auf </w:t>
      </w:r>
      <w:r w:rsidR="00EB430A">
        <w:rPr>
          <w:rFonts w:ascii="Arial" w:hAnsi="Arial" w:cs="Arial"/>
          <w:sz w:val="22"/>
          <w:szCs w:val="22"/>
        </w:rPr>
        <w:t xml:space="preserve">Chatten, Spielen oder </w:t>
      </w:r>
      <w:r w:rsidR="003B50BB">
        <w:rPr>
          <w:rFonts w:ascii="Arial" w:hAnsi="Arial" w:cs="Arial"/>
          <w:sz w:val="22"/>
          <w:szCs w:val="22"/>
        </w:rPr>
        <w:t>Shoppen im Internet.</w:t>
      </w:r>
    </w:p>
    <w:p w14:paraId="55BC63F4" w14:textId="33DAB648" w:rsidR="00002B96" w:rsidRPr="00D44526" w:rsidRDefault="00002B96" w:rsidP="004A5EF7">
      <w:pPr>
        <w:pStyle w:val="FliesstextTN1"/>
        <w:rPr>
          <w:rFonts w:ascii="Arial" w:hAnsi="Arial" w:cs="Arial"/>
          <w:b/>
          <w:sz w:val="22"/>
          <w:szCs w:val="22"/>
        </w:rPr>
      </w:pPr>
    </w:p>
    <w:p w14:paraId="0B62EB53" w14:textId="04E631BF" w:rsidR="000820CB" w:rsidRPr="00D44526" w:rsidRDefault="00B64EB0" w:rsidP="000820CB">
      <w:pPr>
        <w:pStyle w:val="FliesstextTN1"/>
        <w:rPr>
          <w:rFonts w:ascii="Arial" w:hAnsi="Arial" w:cs="Arial"/>
          <w:b/>
          <w:sz w:val="22"/>
          <w:szCs w:val="22"/>
        </w:rPr>
      </w:pPr>
      <w:r>
        <w:rPr>
          <w:rFonts w:ascii="Arial" w:hAnsi="Arial" w:cs="Arial"/>
          <w:b/>
          <w:sz w:val="22"/>
          <w:szCs w:val="22"/>
        </w:rPr>
        <w:t>Online-Videonutzung</w:t>
      </w:r>
    </w:p>
    <w:p w14:paraId="777AC325" w14:textId="09C9E067" w:rsidR="000E6E6F" w:rsidRDefault="00AE6AE2" w:rsidP="000E6E6F">
      <w:pPr>
        <w:pStyle w:val="FliesstextTN1"/>
        <w:rPr>
          <w:rFonts w:ascii="Arial" w:hAnsi="Arial" w:cs="Arial"/>
          <w:sz w:val="22"/>
          <w:szCs w:val="22"/>
        </w:rPr>
      </w:pPr>
      <w:bookmarkStart w:id="0" w:name="_Hlk51761933"/>
      <w:r>
        <w:rPr>
          <w:rFonts w:ascii="Arial" w:hAnsi="Arial" w:cs="Arial"/>
          <w:sz w:val="22"/>
          <w:szCs w:val="22"/>
        </w:rPr>
        <w:t>65 Prozent der</w:t>
      </w:r>
      <w:r w:rsidR="0013778F">
        <w:rPr>
          <w:rFonts w:ascii="Arial" w:hAnsi="Arial" w:cs="Arial"/>
          <w:sz w:val="22"/>
          <w:szCs w:val="22"/>
        </w:rPr>
        <w:t xml:space="preserve"> Befragten nutzen die</w:t>
      </w:r>
      <w:r w:rsidR="000E6E6F">
        <w:rPr>
          <w:rFonts w:ascii="Arial" w:hAnsi="Arial" w:cs="Arial"/>
          <w:sz w:val="22"/>
          <w:szCs w:val="22"/>
        </w:rPr>
        <w:t xml:space="preserve"> </w:t>
      </w:r>
      <w:r w:rsidR="000E6E6F" w:rsidRPr="00D44526">
        <w:rPr>
          <w:rFonts w:ascii="Arial" w:hAnsi="Arial" w:cs="Arial"/>
          <w:sz w:val="22"/>
          <w:szCs w:val="22"/>
        </w:rPr>
        <w:t xml:space="preserve">Videoangebote der Fernsehsender, die über Mediatheken </w:t>
      </w:r>
      <w:r w:rsidR="000E6E6F" w:rsidRPr="00B64EB0">
        <w:rPr>
          <w:rFonts w:ascii="Arial" w:hAnsi="Arial" w:cs="Arial"/>
          <w:sz w:val="22"/>
          <w:szCs w:val="22"/>
        </w:rPr>
        <w:t>und</w:t>
      </w:r>
      <w:r w:rsidR="000E6E6F" w:rsidRPr="00D44526">
        <w:rPr>
          <w:rFonts w:ascii="Arial" w:hAnsi="Arial" w:cs="Arial"/>
          <w:sz w:val="22"/>
          <w:szCs w:val="22"/>
        </w:rPr>
        <w:t xml:space="preserve"> bei YouTube</w:t>
      </w:r>
      <w:r w:rsidR="000E6E6F">
        <w:rPr>
          <w:rFonts w:ascii="Arial" w:hAnsi="Arial" w:cs="Arial"/>
          <w:sz w:val="22"/>
          <w:szCs w:val="22"/>
        </w:rPr>
        <w:t xml:space="preserve"> </w:t>
      </w:r>
      <w:r w:rsidR="000E6E6F" w:rsidRPr="00D44526">
        <w:rPr>
          <w:rFonts w:ascii="Arial" w:hAnsi="Arial" w:cs="Arial"/>
          <w:sz w:val="22"/>
          <w:szCs w:val="22"/>
        </w:rPr>
        <w:t>abrufbar sind</w:t>
      </w:r>
      <w:r w:rsidR="007D70A8">
        <w:rPr>
          <w:rFonts w:ascii="Arial" w:hAnsi="Arial" w:cs="Arial"/>
          <w:sz w:val="22"/>
          <w:szCs w:val="22"/>
        </w:rPr>
        <w:t xml:space="preserve">, </w:t>
      </w:r>
      <w:r w:rsidR="0013778F">
        <w:rPr>
          <w:rFonts w:ascii="Arial" w:hAnsi="Arial" w:cs="Arial"/>
          <w:sz w:val="22"/>
          <w:szCs w:val="22"/>
        </w:rPr>
        <w:t xml:space="preserve">zumindest selten, bei den </w:t>
      </w:r>
      <w:r w:rsidR="004175C3">
        <w:rPr>
          <w:rFonts w:ascii="Arial" w:hAnsi="Arial" w:cs="Arial"/>
          <w:sz w:val="22"/>
          <w:szCs w:val="22"/>
        </w:rPr>
        <w:t>Streamingdienste</w:t>
      </w:r>
      <w:r w:rsidR="00D16B0C">
        <w:rPr>
          <w:rFonts w:ascii="Arial" w:hAnsi="Arial" w:cs="Arial"/>
          <w:sz w:val="22"/>
          <w:szCs w:val="22"/>
        </w:rPr>
        <w:t>n sind dies</w:t>
      </w:r>
      <w:r w:rsidR="004175C3">
        <w:rPr>
          <w:rFonts w:ascii="Arial" w:hAnsi="Arial" w:cs="Arial"/>
          <w:sz w:val="22"/>
          <w:szCs w:val="22"/>
        </w:rPr>
        <w:t xml:space="preserve"> </w:t>
      </w:r>
      <w:r w:rsidR="000E6E6F">
        <w:rPr>
          <w:rFonts w:ascii="Arial" w:hAnsi="Arial" w:cs="Arial"/>
          <w:sz w:val="22"/>
          <w:szCs w:val="22"/>
        </w:rPr>
        <w:t xml:space="preserve">47 Prozent. </w:t>
      </w:r>
      <w:r w:rsidR="000E6E6F" w:rsidRPr="00A85DB0">
        <w:rPr>
          <w:rFonts w:ascii="Arial" w:hAnsi="Arial" w:cs="Arial"/>
          <w:sz w:val="22"/>
          <w:szCs w:val="22"/>
        </w:rPr>
        <w:t xml:space="preserve">Die tägliche Nutzung ist </w:t>
      </w:r>
      <w:r w:rsidR="00DB4CD6">
        <w:rPr>
          <w:rFonts w:ascii="Arial" w:hAnsi="Arial" w:cs="Arial"/>
          <w:sz w:val="22"/>
          <w:szCs w:val="22"/>
        </w:rPr>
        <w:t xml:space="preserve">hier </w:t>
      </w:r>
      <w:r w:rsidR="00FE4B20">
        <w:rPr>
          <w:rFonts w:ascii="Arial" w:hAnsi="Arial" w:cs="Arial"/>
          <w:sz w:val="22"/>
          <w:szCs w:val="22"/>
        </w:rPr>
        <w:t xml:space="preserve">jedoch </w:t>
      </w:r>
      <w:r w:rsidR="000E6E6F" w:rsidRPr="00A85DB0">
        <w:rPr>
          <w:rFonts w:ascii="Arial" w:hAnsi="Arial" w:cs="Arial"/>
          <w:sz w:val="22"/>
          <w:szCs w:val="22"/>
        </w:rPr>
        <w:t>mit 14 Prozent doppelt so hoch</w:t>
      </w:r>
      <w:r w:rsidR="00FE4B20">
        <w:rPr>
          <w:rFonts w:ascii="Arial" w:hAnsi="Arial" w:cs="Arial"/>
          <w:sz w:val="22"/>
          <w:szCs w:val="22"/>
        </w:rPr>
        <w:t xml:space="preserve"> wie bei den Online-Videoangeboten der TV-Sender</w:t>
      </w:r>
      <w:r w:rsidR="00760E6A">
        <w:rPr>
          <w:rFonts w:ascii="Arial" w:hAnsi="Arial" w:cs="Arial"/>
          <w:sz w:val="22"/>
          <w:szCs w:val="22"/>
        </w:rPr>
        <w:t>,</w:t>
      </w:r>
      <w:r w:rsidR="000E6E6F" w:rsidRPr="00A85DB0">
        <w:rPr>
          <w:rFonts w:ascii="Arial" w:hAnsi="Arial" w:cs="Arial"/>
          <w:sz w:val="22"/>
          <w:szCs w:val="22"/>
        </w:rPr>
        <w:t xml:space="preserve"> und die mindestens wöchentliche</w:t>
      </w:r>
      <w:r w:rsidR="00DB4CD6">
        <w:rPr>
          <w:rFonts w:ascii="Arial" w:hAnsi="Arial" w:cs="Arial"/>
          <w:sz w:val="22"/>
          <w:szCs w:val="22"/>
        </w:rPr>
        <w:t xml:space="preserve"> Nutzung</w:t>
      </w:r>
      <w:r w:rsidR="000E6E6F" w:rsidRPr="00A85DB0">
        <w:rPr>
          <w:rFonts w:ascii="Arial" w:hAnsi="Arial" w:cs="Arial"/>
          <w:sz w:val="22"/>
          <w:szCs w:val="22"/>
        </w:rPr>
        <w:t xml:space="preserve"> hat mit 36 Prozent ein vergleichbares Niveau</w:t>
      </w:r>
      <w:r w:rsidR="000E6E6F">
        <w:rPr>
          <w:rFonts w:ascii="Arial" w:hAnsi="Arial" w:cs="Arial"/>
          <w:sz w:val="22"/>
          <w:szCs w:val="22"/>
        </w:rPr>
        <w:t xml:space="preserve"> (40 Prozent). </w:t>
      </w:r>
      <w:r w:rsidR="004E68F5" w:rsidRPr="004E68F5">
        <w:rPr>
          <w:rFonts w:ascii="Arial" w:hAnsi="Arial" w:cs="Arial"/>
          <w:sz w:val="22"/>
          <w:szCs w:val="22"/>
        </w:rPr>
        <w:t xml:space="preserve">Nur in der Altersgruppe der unter 30-Jährigen liegen Netflix und andere Streamingdienste bei der zumindest wöchentlichen Nutzung deutlich </w:t>
      </w:r>
      <w:r w:rsidR="00591C69">
        <w:rPr>
          <w:rFonts w:ascii="Arial" w:hAnsi="Arial" w:cs="Arial"/>
          <w:sz w:val="22"/>
          <w:szCs w:val="22"/>
        </w:rPr>
        <w:t>vor</w:t>
      </w:r>
      <w:r w:rsidR="00591C69" w:rsidRPr="004E68F5">
        <w:rPr>
          <w:rFonts w:ascii="Arial" w:hAnsi="Arial" w:cs="Arial"/>
          <w:sz w:val="22"/>
          <w:szCs w:val="22"/>
        </w:rPr>
        <w:t xml:space="preserve"> </w:t>
      </w:r>
      <w:r w:rsidR="004E68F5" w:rsidRPr="004E68F5">
        <w:rPr>
          <w:rFonts w:ascii="Arial" w:hAnsi="Arial" w:cs="Arial"/>
          <w:sz w:val="22"/>
          <w:szCs w:val="22"/>
        </w:rPr>
        <w:t>den TV-Inhalten in den Mediatheken oder auf YouTube. Die Werte der mittleren Altersgruppe der 30-</w:t>
      </w:r>
      <w:r w:rsidR="00295BED">
        <w:rPr>
          <w:rFonts w:ascii="Arial" w:hAnsi="Arial" w:cs="Arial"/>
          <w:sz w:val="22"/>
          <w:szCs w:val="22"/>
        </w:rPr>
        <w:t xml:space="preserve"> bis </w:t>
      </w:r>
      <w:r w:rsidR="004E68F5" w:rsidRPr="004E68F5">
        <w:rPr>
          <w:rFonts w:ascii="Arial" w:hAnsi="Arial" w:cs="Arial"/>
          <w:sz w:val="22"/>
          <w:szCs w:val="22"/>
        </w:rPr>
        <w:t xml:space="preserve">49-Jährigen </w:t>
      </w:r>
      <w:r w:rsidR="006327E0">
        <w:rPr>
          <w:rFonts w:ascii="Arial" w:hAnsi="Arial" w:cs="Arial"/>
          <w:sz w:val="22"/>
          <w:szCs w:val="22"/>
        </w:rPr>
        <w:t xml:space="preserve">befinden sich bei TV-Inhalten und Streamingdiensten </w:t>
      </w:r>
      <w:r w:rsidR="004E68F5" w:rsidRPr="004E68F5">
        <w:rPr>
          <w:rFonts w:ascii="Arial" w:hAnsi="Arial" w:cs="Arial"/>
          <w:sz w:val="22"/>
          <w:szCs w:val="22"/>
        </w:rPr>
        <w:t>auf ähnlichem Niveau</w:t>
      </w:r>
      <w:r w:rsidR="004E68F5">
        <w:rPr>
          <w:rFonts w:ascii="Arial" w:hAnsi="Arial" w:cs="Arial"/>
          <w:sz w:val="22"/>
          <w:szCs w:val="22"/>
        </w:rPr>
        <w:t>.</w:t>
      </w:r>
    </w:p>
    <w:p w14:paraId="3B9D65DE" w14:textId="3B12C236" w:rsidR="000E6E6F" w:rsidRPr="00D44526" w:rsidRDefault="000E6E6F" w:rsidP="000E6E6F">
      <w:pPr>
        <w:pStyle w:val="FliesstextTN1"/>
        <w:rPr>
          <w:rFonts w:ascii="Arial" w:hAnsi="Arial" w:cs="Arial"/>
          <w:sz w:val="22"/>
          <w:szCs w:val="22"/>
        </w:rPr>
      </w:pPr>
      <w:r>
        <w:rPr>
          <w:rFonts w:ascii="Arial" w:hAnsi="Arial" w:cs="Arial"/>
          <w:sz w:val="22"/>
          <w:szCs w:val="22"/>
        </w:rPr>
        <w:t>Die ARD</w:t>
      </w:r>
      <w:r w:rsidR="00AE1626">
        <w:rPr>
          <w:rFonts w:ascii="Arial" w:hAnsi="Arial" w:cs="Arial"/>
          <w:sz w:val="22"/>
          <w:szCs w:val="22"/>
        </w:rPr>
        <w:t xml:space="preserve"> </w:t>
      </w:r>
      <w:r w:rsidR="00953FB2">
        <w:rPr>
          <w:rFonts w:ascii="Arial" w:hAnsi="Arial" w:cs="Arial"/>
          <w:sz w:val="22"/>
          <w:szCs w:val="22"/>
        </w:rPr>
        <w:t xml:space="preserve">Mediathek und </w:t>
      </w:r>
      <w:r>
        <w:rPr>
          <w:rFonts w:ascii="Arial" w:hAnsi="Arial" w:cs="Arial"/>
          <w:sz w:val="22"/>
          <w:szCs w:val="22"/>
        </w:rPr>
        <w:t>die ZDF</w:t>
      </w:r>
      <w:r w:rsidR="00CE7ECD">
        <w:rPr>
          <w:rFonts w:ascii="Arial" w:hAnsi="Arial" w:cs="Arial"/>
          <w:sz w:val="22"/>
          <w:szCs w:val="22"/>
        </w:rPr>
        <w:t>m</w:t>
      </w:r>
      <w:r>
        <w:rPr>
          <w:rFonts w:ascii="Arial" w:hAnsi="Arial" w:cs="Arial"/>
          <w:sz w:val="22"/>
          <w:szCs w:val="22"/>
        </w:rPr>
        <w:t xml:space="preserve">ediathek </w:t>
      </w:r>
      <w:r w:rsidR="008C4AB0">
        <w:rPr>
          <w:rFonts w:ascii="Arial" w:hAnsi="Arial" w:cs="Arial"/>
          <w:sz w:val="22"/>
          <w:szCs w:val="22"/>
        </w:rPr>
        <w:t xml:space="preserve">verzeichnen </w:t>
      </w:r>
      <w:r w:rsidR="00976BC7">
        <w:rPr>
          <w:rFonts w:ascii="Arial" w:hAnsi="Arial" w:cs="Arial"/>
          <w:sz w:val="22"/>
          <w:szCs w:val="22"/>
        </w:rPr>
        <w:t xml:space="preserve">mit jeweils plus 6 Prozentpunkten </w:t>
      </w:r>
      <w:r w:rsidR="008C4AB0">
        <w:rPr>
          <w:rFonts w:ascii="Arial" w:hAnsi="Arial" w:cs="Arial"/>
          <w:sz w:val="22"/>
          <w:szCs w:val="22"/>
        </w:rPr>
        <w:t xml:space="preserve">einen </w:t>
      </w:r>
      <w:r>
        <w:rPr>
          <w:rFonts w:ascii="Arial" w:hAnsi="Arial" w:cs="Arial"/>
          <w:sz w:val="22"/>
          <w:szCs w:val="22"/>
        </w:rPr>
        <w:t>deutlichen Zuwachs</w:t>
      </w:r>
      <w:r w:rsidR="008C4AB0">
        <w:rPr>
          <w:rFonts w:ascii="Arial" w:hAnsi="Arial" w:cs="Arial"/>
          <w:sz w:val="22"/>
          <w:szCs w:val="22"/>
        </w:rPr>
        <w:t>:</w:t>
      </w:r>
      <w:r>
        <w:rPr>
          <w:rFonts w:ascii="Arial" w:hAnsi="Arial" w:cs="Arial"/>
          <w:sz w:val="22"/>
          <w:szCs w:val="22"/>
        </w:rPr>
        <w:t xml:space="preserve"> </w:t>
      </w:r>
      <w:r w:rsidR="008C4AB0">
        <w:rPr>
          <w:rFonts w:ascii="Arial" w:hAnsi="Arial" w:cs="Arial"/>
          <w:sz w:val="22"/>
          <w:szCs w:val="22"/>
        </w:rPr>
        <w:t>M</w:t>
      </w:r>
      <w:r>
        <w:rPr>
          <w:rFonts w:ascii="Arial" w:hAnsi="Arial" w:cs="Arial"/>
          <w:sz w:val="22"/>
          <w:szCs w:val="22"/>
        </w:rPr>
        <w:t xml:space="preserve">ittlerweile </w:t>
      </w:r>
      <w:r w:rsidR="008C4AB0">
        <w:rPr>
          <w:rFonts w:ascii="Arial" w:hAnsi="Arial" w:cs="Arial"/>
          <w:sz w:val="22"/>
          <w:szCs w:val="22"/>
        </w:rPr>
        <w:t xml:space="preserve">ruft </w:t>
      </w:r>
      <w:r>
        <w:rPr>
          <w:rFonts w:ascii="Arial" w:hAnsi="Arial" w:cs="Arial"/>
          <w:sz w:val="22"/>
          <w:szCs w:val="22"/>
        </w:rPr>
        <w:t xml:space="preserve">jeder Fünfte </w:t>
      </w:r>
      <w:r w:rsidR="00DA2A3C">
        <w:rPr>
          <w:rFonts w:ascii="Arial" w:hAnsi="Arial" w:cs="Arial"/>
          <w:sz w:val="22"/>
          <w:szCs w:val="22"/>
        </w:rPr>
        <w:t xml:space="preserve">mindestens wöchentlich </w:t>
      </w:r>
      <w:r w:rsidR="00953FB2">
        <w:rPr>
          <w:rFonts w:ascii="Arial" w:hAnsi="Arial" w:cs="Arial"/>
          <w:sz w:val="22"/>
          <w:szCs w:val="22"/>
        </w:rPr>
        <w:t>Bewegtbild</w:t>
      </w:r>
      <w:r>
        <w:rPr>
          <w:rFonts w:ascii="Arial" w:hAnsi="Arial" w:cs="Arial"/>
          <w:sz w:val="22"/>
          <w:szCs w:val="22"/>
        </w:rPr>
        <w:t xml:space="preserve">-Inhalte von </w:t>
      </w:r>
      <w:r w:rsidRPr="00D44526">
        <w:rPr>
          <w:rFonts w:ascii="Arial" w:hAnsi="Arial" w:cs="Arial"/>
          <w:sz w:val="22"/>
          <w:szCs w:val="22"/>
        </w:rPr>
        <w:t>ARD</w:t>
      </w:r>
      <w:r>
        <w:rPr>
          <w:rFonts w:ascii="Arial" w:hAnsi="Arial" w:cs="Arial"/>
          <w:sz w:val="22"/>
          <w:szCs w:val="22"/>
        </w:rPr>
        <w:t xml:space="preserve"> (21 Prozent</w:t>
      </w:r>
      <w:r w:rsidR="00976BC7">
        <w:rPr>
          <w:rFonts w:ascii="Arial" w:hAnsi="Arial" w:cs="Arial"/>
          <w:sz w:val="22"/>
          <w:szCs w:val="22"/>
        </w:rPr>
        <w:t>)</w:t>
      </w:r>
      <w:r>
        <w:rPr>
          <w:rFonts w:ascii="Arial" w:hAnsi="Arial" w:cs="Arial"/>
          <w:sz w:val="22"/>
          <w:szCs w:val="22"/>
        </w:rPr>
        <w:t xml:space="preserve"> und ZDF (20 Prozent</w:t>
      </w:r>
      <w:r w:rsidR="00976BC7">
        <w:rPr>
          <w:rFonts w:ascii="Arial" w:hAnsi="Arial" w:cs="Arial"/>
          <w:sz w:val="22"/>
          <w:szCs w:val="22"/>
        </w:rPr>
        <w:t>)</w:t>
      </w:r>
      <w:r>
        <w:rPr>
          <w:rFonts w:ascii="Arial" w:hAnsi="Arial" w:cs="Arial"/>
          <w:sz w:val="22"/>
          <w:szCs w:val="22"/>
        </w:rPr>
        <w:t xml:space="preserve"> auf. </w:t>
      </w:r>
      <w:r w:rsidRPr="00C509E0">
        <w:rPr>
          <w:rFonts w:ascii="Arial" w:hAnsi="Arial" w:cs="Arial"/>
          <w:sz w:val="22"/>
          <w:szCs w:val="22"/>
        </w:rPr>
        <w:t xml:space="preserve">Damit liegen die </w:t>
      </w:r>
      <w:r w:rsidR="004979AE">
        <w:rPr>
          <w:rFonts w:ascii="Arial" w:hAnsi="Arial" w:cs="Arial"/>
          <w:sz w:val="22"/>
          <w:szCs w:val="22"/>
        </w:rPr>
        <w:t xml:space="preserve">beiden </w:t>
      </w:r>
      <w:r w:rsidRPr="00C509E0">
        <w:rPr>
          <w:rFonts w:ascii="Arial" w:hAnsi="Arial" w:cs="Arial"/>
          <w:sz w:val="22"/>
          <w:szCs w:val="22"/>
        </w:rPr>
        <w:t>führenden Mediatheken vor Amazon Prime Video (18 Prozent</w:t>
      </w:r>
      <w:r w:rsidR="00CC4AB8">
        <w:rPr>
          <w:rFonts w:ascii="Arial" w:hAnsi="Arial" w:cs="Arial"/>
          <w:sz w:val="22"/>
          <w:szCs w:val="22"/>
        </w:rPr>
        <w:t xml:space="preserve">, </w:t>
      </w:r>
      <w:r w:rsidR="00B400B6">
        <w:rPr>
          <w:rFonts w:ascii="Arial" w:hAnsi="Arial" w:cs="Arial"/>
          <w:sz w:val="22"/>
          <w:szCs w:val="22"/>
        </w:rPr>
        <w:t>plus</w:t>
      </w:r>
      <w:r w:rsidR="00CC4AB8">
        <w:rPr>
          <w:rFonts w:ascii="Arial" w:hAnsi="Arial" w:cs="Arial"/>
          <w:sz w:val="22"/>
          <w:szCs w:val="22"/>
        </w:rPr>
        <w:t xml:space="preserve"> 2 Prozentpunkte</w:t>
      </w:r>
      <w:r w:rsidRPr="00C509E0">
        <w:rPr>
          <w:rFonts w:ascii="Arial" w:hAnsi="Arial" w:cs="Arial"/>
          <w:sz w:val="22"/>
          <w:szCs w:val="22"/>
        </w:rPr>
        <w:t>)</w:t>
      </w:r>
      <w:r w:rsidR="00F5580E" w:rsidRPr="00C509E0">
        <w:rPr>
          <w:rFonts w:ascii="Arial" w:hAnsi="Arial" w:cs="Arial"/>
          <w:sz w:val="22"/>
          <w:szCs w:val="22"/>
        </w:rPr>
        <w:t xml:space="preserve">, aber </w:t>
      </w:r>
      <w:r w:rsidRPr="00C509E0">
        <w:rPr>
          <w:rFonts w:ascii="Arial" w:hAnsi="Arial" w:cs="Arial"/>
          <w:sz w:val="22"/>
          <w:szCs w:val="22"/>
        </w:rPr>
        <w:t>hinter Netflix (28 Prozent</w:t>
      </w:r>
      <w:r w:rsidR="00CC4AB8">
        <w:rPr>
          <w:rFonts w:ascii="Arial" w:hAnsi="Arial" w:cs="Arial"/>
          <w:sz w:val="22"/>
          <w:szCs w:val="22"/>
        </w:rPr>
        <w:t xml:space="preserve">, </w:t>
      </w:r>
      <w:r w:rsidR="00B400B6">
        <w:rPr>
          <w:rFonts w:ascii="Arial" w:hAnsi="Arial" w:cs="Arial"/>
          <w:sz w:val="22"/>
          <w:szCs w:val="22"/>
        </w:rPr>
        <w:t xml:space="preserve">plus </w:t>
      </w:r>
      <w:r w:rsidR="00CC4AB8">
        <w:rPr>
          <w:rFonts w:ascii="Arial" w:hAnsi="Arial" w:cs="Arial"/>
          <w:sz w:val="22"/>
          <w:szCs w:val="22"/>
        </w:rPr>
        <w:t>6 Prozentpunkte</w:t>
      </w:r>
      <w:r w:rsidRPr="00C509E0">
        <w:rPr>
          <w:rFonts w:ascii="Arial" w:hAnsi="Arial" w:cs="Arial"/>
          <w:sz w:val="22"/>
          <w:szCs w:val="22"/>
        </w:rPr>
        <w:t>).</w:t>
      </w:r>
      <w:r>
        <w:rPr>
          <w:rFonts w:ascii="Arial" w:hAnsi="Arial" w:cs="Arial"/>
          <w:sz w:val="22"/>
          <w:szCs w:val="22"/>
        </w:rPr>
        <w:t xml:space="preserve"> </w:t>
      </w:r>
    </w:p>
    <w:bookmarkEnd w:id="0"/>
    <w:p w14:paraId="0BA143FE" w14:textId="44BA197A" w:rsidR="002B6987" w:rsidRPr="00D44526" w:rsidRDefault="002B6987" w:rsidP="004A5EF7">
      <w:pPr>
        <w:pStyle w:val="FliesstextTN1"/>
        <w:rPr>
          <w:rFonts w:ascii="Arial" w:hAnsi="Arial" w:cs="Arial"/>
          <w:b/>
          <w:sz w:val="22"/>
          <w:szCs w:val="22"/>
        </w:rPr>
      </w:pPr>
    </w:p>
    <w:p w14:paraId="1D87371C" w14:textId="0E49D90D" w:rsidR="004A5EF7" w:rsidRPr="00D44526" w:rsidRDefault="00B64EB0" w:rsidP="004A5EF7">
      <w:pPr>
        <w:pStyle w:val="FliesstextTN1"/>
        <w:rPr>
          <w:rFonts w:ascii="Arial" w:hAnsi="Arial" w:cs="Arial"/>
          <w:b/>
          <w:sz w:val="22"/>
          <w:szCs w:val="22"/>
        </w:rPr>
      </w:pPr>
      <w:r>
        <w:rPr>
          <w:rFonts w:ascii="Arial" w:hAnsi="Arial" w:cs="Arial"/>
          <w:b/>
          <w:sz w:val="22"/>
          <w:szCs w:val="22"/>
        </w:rPr>
        <w:t>Online-Audionutzung</w:t>
      </w:r>
    </w:p>
    <w:p w14:paraId="3B2A5F72" w14:textId="2EAB1A1D" w:rsidR="000820CB" w:rsidRPr="00D44526" w:rsidRDefault="000820CB" w:rsidP="000820CB">
      <w:pPr>
        <w:pStyle w:val="FliesstextTN1"/>
        <w:rPr>
          <w:rFonts w:ascii="Arial" w:hAnsi="Arial" w:cs="Arial"/>
          <w:b/>
          <w:sz w:val="22"/>
          <w:szCs w:val="22"/>
        </w:rPr>
      </w:pPr>
      <w:r w:rsidRPr="00D44526">
        <w:rPr>
          <w:rFonts w:ascii="Arial" w:hAnsi="Arial" w:cs="Arial"/>
          <w:sz w:val="22"/>
          <w:szCs w:val="22"/>
        </w:rPr>
        <w:t xml:space="preserve">Musik steht bei der Online-Audionutzung im Vordergrund. Musikstreamingdienste (von 35 Prozent </w:t>
      </w:r>
      <w:r w:rsidR="00BE7C09" w:rsidRPr="00D44526">
        <w:rPr>
          <w:rFonts w:ascii="Arial" w:hAnsi="Arial" w:cs="Arial"/>
          <w:sz w:val="22"/>
          <w:szCs w:val="22"/>
        </w:rPr>
        <w:t xml:space="preserve">mindestens wöchentlich </w:t>
      </w:r>
      <w:r w:rsidRPr="00D44526">
        <w:rPr>
          <w:rFonts w:ascii="Arial" w:hAnsi="Arial" w:cs="Arial"/>
          <w:sz w:val="22"/>
          <w:szCs w:val="22"/>
        </w:rPr>
        <w:t xml:space="preserve">genutzt) und Musik über YouTube (31 Prozent) stehen im Ranking der genutzten Angebote vorn. Radiosendungen live nutzen 19 Prozent mindestens einmal in der Woche, bei den Podcasts sind es 12 Prozent. Fast ein Viertel </w:t>
      </w:r>
      <w:r w:rsidR="001036F2">
        <w:rPr>
          <w:rFonts w:ascii="Arial" w:hAnsi="Arial" w:cs="Arial"/>
          <w:sz w:val="22"/>
          <w:szCs w:val="22"/>
        </w:rPr>
        <w:t xml:space="preserve">der 14- bis 29-Jährigen </w:t>
      </w:r>
      <w:r w:rsidRPr="00D44526">
        <w:rPr>
          <w:rFonts w:ascii="Arial" w:hAnsi="Arial" w:cs="Arial"/>
          <w:sz w:val="22"/>
          <w:szCs w:val="22"/>
        </w:rPr>
        <w:t xml:space="preserve">(24 Prozent) hört </w:t>
      </w:r>
      <w:r w:rsidR="00BE7C09" w:rsidRPr="00D44526">
        <w:rPr>
          <w:rFonts w:ascii="Arial" w:hAnsi="Arial" w:cs="Arial"/>
          <w:sz w:val="22"/>
          <w:szCs w:val="22"/>
        </w:rPr>
        <w:t xml:space="preserve">mindestens einmal in der Woche </w:t>
      </w:r>
      <w:r w:rsidRPr="00D44526">
        <w:rPr>
          <w:rFonts w:ascii="Arial" w:hAnsi="Arial" w:cs="Arial"/>
          <w:sz w:val="22"/>
          <w:szCs w:val="22"/>
        </w:rPr>
        <w:t>Podcasts. Bei den 30-</w:t>
      </w:r>
      <w:r w:rsidR="00BE7C09" w:rsidRPr="00D44526">
        <w:rPr>
          <w:rFonts w:ascii="Arial" w:hAnsi="Arial" w:cs="Arial"/>
          <w:sz w:val="22"/>
          <w:szCs w:val="22"/>
        </w:rPr>
        <w:t xml:space="preserve"> bis </w:t>
      </w:r>
      <w:r w:rsidRPr="00D44526">
        <w:rPr>
          <w:rFonts w:ascii="Arial" w:hAnsi="Arial" w:cs="Arial"/>
          <w:sz w:val="22"/>
          <w:szCs w:val="22"/>
        </w:rPr>
        <w:t>49-Jährigen sind es 14 Prozent.</w:t>
      </w:r>
      <w:r w:rsidR="001036F2">
        <w:rPr>
          <w:rFonts w:ascii="Arial" w:hAnsi="Arial" w:cs="Arial"/>
          <w:sz w:val="22"/>
          <w:szCs w:val="22"/>
        </w:rPr>
        <w:t xml:space="preserve"> </w:t>
      </w:r>
    </w:p>
    <w:p w14:paraId="2A6693BB" w14:textId="00E9FB19" w:rsidR="00834890" w:rsidRPr="00834890" w:rsidRDefault="00834890" w:rsidP="00834890">
      <w:pPr>
        <w:spacing w:before="100" w:beforeAutospacing="1" w:after="100" w:afterAutospacing="1" w:line="360" w:lineRule="auto"/>
        <w:rPr>
          <w:rFonts w:ascii="Arial" w:hAnsi="Arial" w:cs="Arial"/>
          <w:lang w:eastAsia="de-DE"/>
        </w:rPr>
      </w:pPr>
      <w:r w:rsidRPr="00834890">
        <w:rPr>
          <w:rFonts w:ascii="Arial" w:hAnsi="Arial" w:cs="Arial"/>
          <w:lang w:eastAsia="de-DE"/>
        </w:rPr>
        <w:t xml:space="preserve">ZDF-Planungschef Dr. Florian Kumb zu den Ergebnissen der ARD/ZDF-Onlinestudie: </w:t>
      </w:r>
      <w:r w:rsidR="007441EE">
        <w:rPr>
          <w:rFonts w:ascii="Arial" w:hAnsi="Arial" w:cs="Arial"/>
          <w:lang w:eastAsia="de-DE"/>
        </w:rPr>
        <w:t>„</w:t>
      </w:r>
      <w:r w:rsidRPr="00834890">
        <w:rPr>
          <w:rFonts w:ascii="Arial" w:hAnsi="Arial" w:cs="Arial"/>
          <w:lang w:eastAsia="de-DE"/>
        </w:rPr>
        <w:t>Internetnutzung ist nun auch für die ältere Bevölkerung der Standard. Medienangebote zeitsouverän nutzen zu können, ist weiterhin ein zentraler Wachstumstreiber. Ich freue mich, dass die öffentlich-rechtlichen Angebote von dieser Dynamik besonders stark profitieren und gegenüber Streamingdiensten das größere Nutzungspotential aufweisen. Dies bestärkt uns darin, die 2016 begonnene Digitalstrategie des ZDF mit Nachdruck weiterzuverfolgen. In der bestmöglichen Vernetzung aller Ausspielwege sehen wir den Schlüssel, um zukünftig alle Menschen in Deutschland mit den Angeboten des ZDF zu erreichen.</w:t>
      </w:r>
      <w:r w:rsidR="007441EE">
        <w:rPr>
          <w:rFonts w:ascii="Arial" w:hAnsi="Arial" w:cs="Arial"/>
          <w:lang w:eastAsia="de-DE"/>
        </w:rPr>
        <w:t>“</w:t>
      </w:r>
      <w:r w:rsidRPr="00834890">
        <w:rPr>
          <w:rFonts w:ascii="Arial" w:hAnsi="Arial" w:cs="Arial"/>
          <w:lang w:eastAsia="de-DE"/>
        </w:rPr>
        <w:t xml:space="preserve">  </w:t>
      </w:r>
    </w:p>
    <w:p w14:paraId="5D2DD75F" w14:textId="2B529C77" w:rsidR="00F149F9" w:rsidRPr="00F149F9" w:rsidRDefault="00F149F9" w:rsidP="003D6AF8">
      <w:pPr>
        <w:pStyle w:val="FliesstextTN1"/>
        <w:rPr>
          <w:rFonts w:ascii="Arial" w:hAnsi="Arial" w:cs="Arial"/>
          <w:sz w:val="22"/>
          <w:szCs w:val="22"/>
        </w:rPr>
      </w:pPr>
      <w:r w:rsidRPr="00F149F9">
        <w:rPr>
          <w:rFonts w:ascii="Arial" w:hAnsi="Arial" w:cs="Arial"/>
          <w:sz w:val="22"/>
          <w:szCs w:val="22"/>
        </w:rPr>
        <w:t>Benjamin Fischer, Leiter von ARD Online und des ARD Digitalboards</w:t>
      </w:r>
      <w:r w:rsidR="007441EE">
        <w:rPr>
          <w:rFonts w:ascii="Arial" w:hAnsi="Arial" w:cs="Arial"/>
          <w:sz w:val="22"/>
          <w:szCs w:val="22"/>
        </w:rPr>
        <w:t>,</w:t>
      </w:r>
      <w:r w:rsidRPr="00F149F9">
        <w:rPr>
          <w:rFonts w:ascii="Arial" w:hAnsi="Arial" w:cs="Arial"/>
          <w:sz w:val="22"/>
          <w:szCs w:val="22"/>
        </w:rPr>
        <w:t xml:space="preserve"> ordnet die </w:t>
      </w:r>
      <w:r>
        <w:rPr>
          <w:rFonts w:ascii="Arial" w:hAnsi="Arial" w:cs="Arial"/>
          <w:sz w:val="22"/>
          <w:szCs w:val="22"/>
        </w:rPr>
        <w:t xml:space="preserve">aktuellen Ergebnisse </w:t>
      </w:r>
      <w:r w:rsidRPr="00F149F9">
        <w:rPr>
          <w:rFonts w:ascii="Arial" w:hAnsi="Arial" w:cs="Arial"/>
          <w:sz w:val="22"/>
          <w:szCs w:val="22"/>
        </w:rPr>
        <w:t>so ein:</w:t>
      </w:r>
      <w:r w:rsidR="003D6AF8">
        <w:rPr>
          <w:rFonts w:ascii="Arial" w:hAnsi="Arial" w:cs="Arial"/>
          <w:sz w:val="22"/>
          <w:szCs w:val="22"/>
        </w:rPr>
        <w:t xml:space="preserve"> </w:t>
      </w:r>
      <w:r>
        <w:rPr>
          <w:rFonts w:ascii="Arial" w:hAnsi="Arial" w:cs="Arial"/>
        </w:rPr>
        <w:t>„</w:t>
      </w:r>
      <w:r w:rsidRPr="00F149F9">
        <w:rPr>
          <w:rFonts w:ascii="Arial" w:hAnsi="Arial" w:cs="Arial"/>
          <w:sz w:val="22"/>
          <w:szCs w:val="22"/>
        </w:rPr>
        <w:t xml:space="preserve">Der digitale Wandel verändert grundlegend, wie Menschen Medien </w:t>
      </w:r>
      <w:r w:rsidRPr="00F149F9">
        <w:rPr>
          <w:rFonts w:ascii="Arial" w:hAnsi="Arial" w:cs="Arial"/>
          <w:sz w:val="22"/>
          <w:szCs w:val="22"/>
        </w:rPr>
        <w:lastRenderedPageBreak/>
        <w:t>nutzen. Die ARD gestaltet diesen Wandel aktiv mit. Dafür haben wir eine umfangreiche Digitaloffensive gestartet, die den Weg der Fokussierung und Stärkung der gemeinsamen ARD-Plattformen konsequent weitergeht. Wie erfolgreich dieser Weg für uns ist, zeigen jetzt die Ergebnisse: Die ARD Mediathek verbucht deutliche Zuwächse in der Nutzung. Darauf sind wir stolz – wir nehmen diesen Schwung mit für die ambitionierten nächsten Schritte, um noch mehr Menschen im Netz zu erreichen und ihnen dort ein exzellentes Nutzungserlebnis zu bieten.“</w:t>
      </w:r>
    </w:p>
    <w:p w14:paraId="42AC3147" w14:textId="77777777" w:rsidR="00F149F9" w:rsidRPr="00F149F9" w:rsidRDefault="00F149F9" w:rsidP="00F149F9">
      <w:pPr>
        <w:spacing w:after="0" w:line="240" w:lineRule="auto"/>
        <w:rPr>
          <w:rFonts w:ascii="Arial" w:eastAsia="Times New Roman" w:hAnsi="Arial" w:cs="Arial"/>
          <w:i/>
          <w:iCs/>
          <w:color w:val="000000"/>
          <w:sz w:val="24"/>
          <w:szCs w:val="24"/>
          <w:lang w:eastAsia="de-DE"/>
        </w:rPr>
      </w:pPr>
    </w:p>
    <w:p w14:paraId="7C698B74" w14:textId="5C8C0B7F" w:rsidR="00E41919" w:rsidRPr="00D44526" w:rsidRDefault="004A5EF7" w:rsidP="004A5EF7">
      <w:pPr>
        <w:pStyle w:val="OberzeileTN4"/>
        <w:rPr>
          <w:rFonts w:ascii="Arial" w:hAnsi="Arial" w:cs="Arial"/>
          <w:sz w:val="22"/>
          <w:szCs w:val="22"/>
        </w:rPr>
      </w:pPr>
      <w:r w:rsidRPr="00D44526">
        <w:rPr>
          <w:rFonts w:ascii="Arial" w:hAnsi="Arial" w:cs="Arial"/>
          <w:sz w:val="22"/>
          <w:szCs w:val="22"/>
        </w:rPr>
        <w:t>Social Media</w:t>
      </w:r>
    </w:p>
    <w:p w14:paraId="6CCC05EA" w14:textId="35643519" w:rsidR="00D062E5" w:rsidRPr="00D44526" w:rsidRDefault="00E41919" w:rsidP="004A5EF7">
      <w:pPr>
        <w:pStyle w:val="OberzeileTN4"/>
        <w:rPr>
          <w:rFonts w:ascii="Arial" w:hAnsi="Arial" w:cs="Arial"/>
          <w:iCs/>
          <w:sz w:val="22"/>
          <w:szCs w:val="22"/>
        </w:rPr>
      </w:pPr>
      <w:r w:rsidRPr="00D44526">
        <w:rPr>
          <w:rFonts w:ascii="Arial" w:hAnsi="Arial" w:cs="Arial"/>
          <w:b w:val="0"/>
          <w:sz w:val="22"/>
          <w:szCs w:val="22"/>
        </w:rPr>
        <w:t>Facebook</w:t>
      </w:r>
      <w:r w:rsidR="00DB4CD6">
        <w:rPr>
          <w:rFonts w:ascii="Arial" w:hAnsi="Arial" w:cs="Arial"/>
          <w:b w:val="0"/>
          <w:sz w:val="22"/>
          <w:szCs w:val="22"/>
        </w:rPr>
        <w:t xml:space="preserve"> wird </w:t>
      </w:r>
      <w:r w:rsidR="004B2955">
        <w:rPr>
          <w:rFonts w:ascii="Arial" w:hAnsi="Arial" w:cs="Arial"/>
          <w:b w:val="0"/>
          <w:sz w:val="22"/>
          <w:szCs w:val="22"/>
        </w:rPr>
        <w:t xml:space="preserve">bei der täglichen Nutzung </w:t>
      </w:r>
      <w:r w:rsidR="00DB4CD6">
        <w:rPr>
          <w:rFonts w:ascii="Arial" w:hAnsi="Arial" w:cs="Arial"/>
          <w:b w:val="0"/>
          <w:sz w:val="22"/>
          <w:szCs w:val="22"/>
        </w:rPr>
        <w:t>in diesem Jahr erstmals von Instagram überholt</w:t>
      </w:r>
      <w:r w:rsidRPr="00D44526">
        <w:rPr>
          <w:rFonts w:ascii="Arial" w:hAnsi="Arial" w:cs="Arial"/>
          <w:b w:val="0"/>
          <w:sz w:val="22"/>
          <w:szCs w:val="22"/>
        </w:rPr>
        <w:t xml:space="preserve">. 15 Prozent der Bevölkerung </w:t>
      </w:r>
      <w:r w:rsidR="00D004EF" w:rsidRPr="00D44526">
        <w:rPr>
          <w:rFonts w:ascii="Arial" w:hAnsi="Arial" w:cs="Arial"/>
          <w:b w:val="0"/>
          <w:sz w:val="22"/>
          <w:szCs w:val="22"/>
        </w:rPr>
        <w:t>nutz</w:t>
      </w:r>
      <w:r w:rsidR="00D004EF">
        <w:rPr>
          <w:rFonts w:ascii="Arial" w:hAnsi="Arial" w:cs="Arial"/>
          <w:b w:val="0"/>
          <w:sz w:val="22"/>
          <w:szCs w:val="22"/>
        </w:rPr>
        <w:t>en</w:t>
      </w:r>
      <w:r w:rsidR="00D004EF" w:rsidRPr="00D44526">
        <w:rPr>
          <w:rFonts w:ascii="Arial" w:hAnsi="Arial" w:cs="Arial"/>
          <w:b w:val="0"/>
          <w:sz w:val="22"/>
          <w:szCs w:val="22"/>
        </w:rPr>
        <w:t xml:space="preserve"> </w:t>
      </w:r>
      <w:r w:rsidRPr="00D44526">
        <w:rPr>
          <w:rFonts w:ascii="Arial" w:hAnsi="Arial" w:cs="Arial"/>
          <w:b w:val="0"/>
          <w:sz w:val="22"/>
          <w:szCs w:val="22"/>
        </w:rPr>
        <w:t>täglich Instagram (2019: 13 Prozent), Facebook hingegen kommt nur noch auf 14 Prozent und verliert damit deutlich im Vorjahresvergleich (2019: 21 Prozent). Beim Blick auf die Nutzung innerhalb einer Woche kann Facebook (26 Prozent) seine Position vor Instagram (20 Prozent) behaupten</w:t>
      </w:r>
      <w:r w:rsidR="00953FB2">
        <w:rPr>
          <w:rFonts w:ascii="Arial" w:hAnsi="Arial" w:cs="Arial"/>
          <w:b w:val="0"/>
          <w:sz w:val="22"/>
          <w:szCs w:val="22"/>
        </w:rPr>
        <w:t>,</w:t>
      </w:r>
      <w:r w:rsidRPr="00D44526">
        <w:rPr>
          <w:rFonts w:ascii="Arial" w:hAnsi="Arial" w:cs="Arial"/>
          <w:b w:val="0"/>
          <w:sz w:val="22"/>
          <w:szCs w:val="22"/>
        </w:rPr>
        <w:t xml:space="preserve"> verliert </w:t>
      </w:r>
      <w:r w:rsidR="001036F2">
        <w:rPr>
          <w:rFonts w:ascii="Arial" w:hAnsi="Arial" w:cs="Arial"/>
          <w:b w:val="0"/>
          <w:sz w:val="22"/>
          <w:szCs w:val="22"/>
        </w:rPr>
        <w:t>aber auch hier</w:t>
      </w:r>
      <w:r w:rsidR="0017332F">
        <w:rPr>
          <w:rFonts w:ascii="Arial" w:hAnsi="Arial" w:cs="Arial"/>
          <w:b w:val="0"/>
          <w:sz w:val="22"/>
          <w:szCs w:val="22"/>
        </w:rPr>
        <w:t xml:space="preserve"> (</w:t>
      </w:r>
      <w:r w:rsidR="00B400B6">
        <w:rPr>
          <w:rFonts w:ascii="Arial" w:hAnsi="Arial" w:cs="Arial"/>
          <w:b w:val="0"/>
          <w:sz w:val="22"/>
          <w:szCs w:val="22"/>
        </w:rPr>
        <w:t>minus</w:t>
      </w:r>
      <w:r w:rsidR="0017332F">
        <w:rPr>
          <w:rFonts w:ascii="Arial" w:hAnsi="Arial" w:cs="Arial"/>
          <w:b w:val="0"/>
          <w:sz w:val="22"/>
          <w:szCs w:val="22"/>
        </w:rPr>
        <w:t xml:space="preserve"> </w:t>
      </w:r>
      <w:r w:rsidR="0059428A">
        <w:rPr>
          <w:rFonts w:ascii="Arial" w:hAnsi="Arial" w:cs="Arial"/>
          <w:b w:val="0"/>
          <w:sz w:val="22"/>
          <w:szCs w:val="22"/>
        </w:rPr>
        <w:t>5</w:t>
      </w:r>
      <w:r w:rsidR="0017332F">
        <w:rPr>
          <w:rFonts w:ascii="Arial" w:hAnsi="Arial" w:cs="Arial"/>
          <w:b w:val="0"/>
          <w:sz w:val="22"/>
          <w:szCs w:val="22"/>
        </w:rPr>
        <w:t xml:space="preserve"> Prozent</w:t>
      </w:r>
      <w:r w:rsidR="0059428A">
        <w:rPr>
          <w:rFonts w:ascii="Arial" w:hAnsi="Arial" w:cs="Arial"/>
          <w:b w:val="0"/>
          <w:sz w:val="22"/>
          <w:szCs w:val="22"/>
        </w:rPr>
        <w:t>punkte</w:t>
      </w:r>
      <w:r w:rsidR="0017332F">
        <w:rPr>
          <w:rFonts w:ascii="Arial" w:hAnsi="Arial" w:cs="Arial"/>
          <w:b w:val="0"/>
          <w:sz w:val="22"/>
          <w:szCs w:val="22"/>
        </w:rPr>
        <w:t>)</w:t>
      </w:r>
      <w:r w:rsidRPr="00D44526">
        <w:rPr>
          <w:rFonts w:ascii="Arial" w:hAnsi="Arial" w:cs="Arial"/>
          <w:b w:val="0"/>
          <w:sz w:val="22"/>
          <w:szCs w:val="22"/>
        </w:rPr>
        <w:t>. Die anderen Social-Media-Plattformen bleiben auf deutlich niedrigerem Niveau stabil.</w:t>
      </w:r>
      <w:r w:rsidR="00B64EB0">
        <w:rPr>
          <w:rFonts w:ascii="Arial" w:hAnsi="Arial" w:cs="Arial"/>
          <w:b w:val="0"/>
          <w:sz w:val="22"/>
          <w:szCs w:val="22"/>
        </w:rPr>
        <w:t xml:space="preserve"> </w:t>
      </w:r>
    </w:p>
    <w:p w14:paraId="194DBADA" w14:textId="56060F77" w:rsidR="00131CB9" w:rsidRPr="00D44526" w:rsidRDefault="00131CB9" w:rsidP="004A5EF7">
      <w:pPr>
        <w:pStyle w:val="FliesstextTN1"/>
        <w:rPr>
          <w:rFonts w:ascii="Arial" w:hAnsi="Arial" w:cs="Arial"/>
          <w:b/>
          <w:sz w:val="22"/>
          <w:szCs w:val="22"/>
        </w:rPr>
      </w:pPr>
    </w:p>
    <w:p w14:paraId="0A70FAB2" w14:textId="43545E1C" w:rsidR="00615A18" w:rsidRDefault="00922206" w:rsidP="008149D3">
      <w:pPr>
        <w:pStyle w:val="FliesstextTN1"/>
        <w:rPr>
          <w:rFonts w:ascii="Arial" w:hAnsi="Arial" w:cs="Arial"/>
          <w:sz w:val="20"/>
          <w:szCs w:val="20"/>
        </w:rPr>
      </w:pPr>
      <w:r w:rsidRPr="00B400B6">
        <w:rPr>
          <w:rFonts w:ascii="Arial" w:hAnsi="Arial" w:cs="Arial"/>
          <w:sz w:val="20"/>
          <w:szCs w:val="20"/>
        </w:rPr>
        <w:t>Die ARD/ZDF-Onlinestudie 2020 wurde im Rahmen der „Studienreihe Medien und ihr Publikum (MiP)“ und im Auftrag der ARD/ZDF-Forschungskommission durchgeführt. Die Ergebnisse beruhen auf dem fusionierten Datensatz mit den Kerndaten der Langzeitstudie Massenkommunikation 2020</w:t>
      </w:r>
      <w:r w:rsidR="00383A0C">
        <w:rPr>
          <w:rFonts w:ascii="Arial" w:hAnsi="Arial" w:cs="Arial"/>
          <w:sz w:val="20"/>
          <w:szCs w:val="20"/>
        </w:rPr>
        <w:t>.</w:t>
      </w:r>
      <w:r w:rsidRPr="00B400B6">
        <w:rPr>
          <w:rFonts w:ascii="Arial" w:hAnsi="Arial" w:cs="Arial"/>
          <w:sz w:val="20"/>
          <w:szCs w:val="20"/>
        </w:rPr>
        <w:t xml:space="preserve"> </w:t>
      </w:r>
    </w:p>
    <w:p w14:paraId="18346CF6" w14:textId="0D592E9D" w:rsidR="00383A0C" w:rsidRPr="00383A0C" w:rsidRDefault="00383A0C" w:rsidP="008149D3">
      <w:pPr>
        <w:pStyle w:val="FliesstextTN1"/>
        <w:rPr>
          <w:rFonts w:ascii="Arial" w:hAnsi="Arial" w:cs="Arial"/>
          <w:sz w:val="20"/>
          <w:szCs w:val="20"/>
        </w:rPr>
      </w:pPr>
      <w:r w:rsidRPr="00383A0C">
        <w:rPr>
          <w:rFonts w:ascii="Arial" w:hAnsi="Arial" w:cs="Arial"/>
          <w:sz w:val="20"/>
          <w:szCs w:val="20"/>
        </w:rPr>
        <w:t xml:space="preserve">Im Jahr 2020 wurden 1.504 repräsentativ ausgewählte deutschsprachige Personen ab 14 Jahren zwischen dem 9. März und dem 27. April </w:t>
      </w:r>
      <w:r w:rsidR="006E15FB" w:rsidRPr="00383A0C">
        <w:rPr>
          <w:rFonts w:ascii="Arial" w:hAnsi="Arial" w:cs="Arial"/>
          <w:sz w:val="20"/>
          <w:szCs w:val="20"/>
        </w:rPr>
        <w:t xml:space="preserve">per Telefon-Interview (Dual-Frame-Stichprobe) </w:t>
      </w:r>
      <w:r w:rsidRPr="00383A0C">
        <w:rPr>
          <w:rFonts w:ascii="Arial" w:hAnsi="Arial" w:cs="Arial"/>
          <w:sz w:val="20"/>
          <w:szCs w:val="20"/>
        </w:rPr>
        <w:t>befragt. Die Analysen basieren nach der Fusion mit den Daten der</w:t>
      </w:r>
      <w:r w:rsidR="000425EB">
        <w:rPr>
          <w:rFonts w:ascii="Arial" w:hAnsi="Arial" w:cs="Arial"/>
          <w:sz w:val="20"/>
          <w:szCs w:val="20"/>
        </w:rPr>
        <w:t xml:space="preserve"> ARD/ZDF</w:t>
      </w:r>
      <w:r w:rsidRPr="00383A0C">
        <w:rPr>
          <w:rFonts w:ascii="Arial" w:hAnsi="Arial" w:cs="Arial"/>
          <w:sz w:val="20"/>
          <w:szCs w:val="20"/>
        </w:rPr>
        <w:t xml:space="preserve"> Langzeitstudie Massen</w:t>
      </w:r>
      <w:r w:rsidR="000425EB">
        <w:rPr>
          <w:rFonts w:ascii="Arial" w:hAnsi="Arial" w:cs="Arial"/>
          <w:sz w:val="20"/>
          <w:szCs w:val="20"/>
        </w:rPr>
        <w:t>-</w:t>
      </w:r>
      <w:r w:rsidRPr="00383A0C">
        <w:rPr>
          <w:rFonts w:ascii="Arial" w:hAnsi="Arial" w:cs="Arial"/>
          <w:sz w:val="20"/>
          <w:szCs w:val="20"/>
        </w:rPr>
        <w:t>kommunikation im Rahmen der „Studienreihe Medien und ihr Publikum“ auf insgesamt 3.003 Fällen.</w:t>
      </w:r>
    </w:p>
    <w:p w14:paraId="65E40745" w14:textId="2F525A3A" w:rsidR="00922206" w:rsidRPr="00B400B6" w:rsidRDefault="00922206" w:rsidP="008149D3">
      <w:pPr>
        <w:pStyle w:val="FliesstextTN1"/>
        <w:rPr>
          <w:rFonts w:ascii="Arial" w:hAnsi="Arial" w:cs="Arial"/>
          <w:sz w:val="20"/>
          <w:szCs w:val="20"/>
        </w:rPr>
      </w:pPr>
      <w:r w:rsidRPr="00B400B6">
        <w:rPr>
          <w:rFonts w:ascii="Arial" w:hAnsi="Arial" w:cs="Arial"/>
          <w:sz w:val="20"/>
          <w:szCs w:val="20"/>
        </w:rPr>
        <w:t xml:space="preserve">Eine ausführliche Analyse der Daten ist in der neuesten Ausgabe der Fachzeitschrift „Media Perspektiven“ (Heft 9/2020) dokumentiert. </w:t>
      </w:r>
      <w:r w:rsidR="00EB0972" w:rsidRPr="00B400B6">
        <w:rPr>
          <w:rFonts w:ascii="Arial" w:hAnsi="Arial" w:cs="Arial"/>
          <w:sz w:val="20"/>
          <w:szCs w:val="20"/>
        </w:rPr>
        <w:t>Die</w:t>
      </w:r>
      <w:r w:rsidR="009D7687" w:rsidRPr="00B400B6">
        <w:rPr>
          <w:rFonts w:ascii="Arial" w:hAnsi="Arial" w:cs="Arial"/>
          <w:sz w:val="20"/>
          <w:szCs w:val="20"/>
        </w:rPr>
        <w:t xml:space="preserve"> Fachartikel</w:t>
      </w:r>
      <w:r w:rsidR="00DB4CD6" w:rsidRPr="00B400B6">
        <w:rPr>
          <w:rFonts w:ascii="Arial" w:hAnsi="Arial" w:cs="Arial"/>
          <w:sz w:val="20"/>
          <w:szCs w:val="20"/>
        </w:rPr>
        <w:t xml:space="preserve"> </w:t>
      </w:r>
      <w:r w:rsidR="00F205AE" w:rsidRPr="00B400B6">
        <w:rPr>
          <w:rFonts w:ascii="Arial" w:hAnsi="Arial" w:cs="Arial"/>
          <w:sz w:val="20"/>
          <w:szCs w:val="20"/>
        </w:rPr>
        <w:t xml:space="preserve">sowie eine </w:t>
      </w:r>
      <w:r w:rsidRPr="00B400B6">
        <w:rPr>
          <w:rFonts w:ascii="Arial" w:hAnsi="Arial" w:cs="Arial"/>
          <w:sz w:val="20"/>
          <w:szCs w:val="20"/>
        </w:rPr>
        <w:t xml:space="preserve">Infografik und ein </w:t>
      </w:r>
      <w:r w:rsidR="009D7687" w:rsidRPr="00B400B6">
        <w:rPr>
          <w:rFonts w:ascii="Arial" w:hAnsi="Arial" w:cs="Arial"/>
          <w:sz w:val="20"/>
          <w:szCs w:val="20"/>
        </w:rPr>
        <w:t xml:space="preserve">Dokument </w:t>
      </w:r>
      <w:r w:rsidRPr="00B400B6">
        <w:rPr>
          <w:rFonts w:ascii="Arial" w:hAnsi="Arial" w:cs="Arial"/>
          <w:sz w:val="20"/>
          <w:szCs w:val="20"/>
        </w:rPr>
        <w:t>mit den wichtigsten Ergebnissen</w:t>
      </w:r>
      <w:r w:rsidR="00F205AE" w:rsidRPr="00B400B6">
        <w:rPr>
          <w:rFonts w:ascii="Arial" w:hAnsi="Arial" w:cs="Arial"/>
          <w:sz w:val="20"/>
          <w:szCs w:val="20"/>
        </w:rPr>
        <w:t xml:space="preserve"> sind abrufbar unter</w:t>
      </w:r>
      <w:r w:rsidRPr="00B400B6">
        <w:rPr>
          <w:rFonts w:ascii="Arial" w:hAnsi="Arial" w:cs="Arial"/>
          <w:sz w:val="20"/>
          <w:szCs w:val="20"/>
        </w:rPr>
        <w:t xml:space="preserve"> </w:t>
      </w:r>
      <w:hyperlink r:id="rId10" w:history="1">
        <w:r w:rsidRPr="00B400B6">
          <w:rPr>
            <w:rFonts w:ascii="Arial" w:hAnsi="Arial" w:cs="Arial"/>
            <w:sz w:val="20"/>
            <w:szCs w:val="20"/>
          </w:rPr>
          <w:t>http://www.ard-zdf-onlinestudie.de</w:t>
        </w:r>
      </w:hyperlink>
      <w:r w:rsidRPr="00B400B6">
        <w:rPr>
          <w:rFonts w:ascii="Arial" w:hAnsi="Arial" w:cs="Arial"/>
          <w:sz w:val="20"/>
          <w:szCs w:val="20"/>
        </w:rPr>
        <w:t xml:space="preserve">. </w:t>
      </w:r>
    </w:p>
    <w:p w14:paraId="77F7C079" w14:textId="77777777" w:rsidR="00922206" w:rsidRDefault="00922206" w:rsidP="00922206">
      <w:pPr>
        <w:spacing w:after="0" w:line="240" w:lineRule="auto"/>
        <w:jc w:val="both"/>
        <w:rPr>
          <w:rFonts w:ascii="Arial" w:hAnsi="Arial" w:cs="Arial"/>
          <w:sz w:val="24"/>
          <w:szCs w:val="24"/>
        </w:rPr>
      </w:pPr>
    </w:p>
    <w:p w14:paraId="769FDD10" w14:textId="4C000FED" w:rsidR="00922206" w:rsidRDefault="00922206" w:rsidP="00922206">
      <w:pPr>
        <w:rPr>
          <w:rFonts w:ascii="Arial" w:hAnsi="Arial" w:cs="Arial"/>
          <w:sz w:val="24"/>
          <w:szCs w:val="24"/>
        </w:rPr>
      </w:pPr>
    </w:p>
    <w:p w14:paraId="396FC4F3" w14:textId="77777777" w:rsidR="003D4781" w:rsidRPr="000F02CF" w:rsidRDefault="003D4781" w:rsidP="00922206">
      <w:pPr>
        <w:rPr>
          <w:rFonts w:ascii="Arial" w:hAnsi="Arial" w:cs="Arial"/>
          <w:sz w:val="24"/>
          <w:szCs w:val="24"/>
        </w:rPr>
      </w:pPr>
      <w:bookmarkStart w:id="1" w:name="_GoBack"/>
      <w:bookmarkEnd w:id="1"/>
    </w:p>
    <w:p w14:paraId="672C1AB7" w14:textId="77777777" w:rsidR="00E10845" w:rsidRDefault="00E10845" w:rsidP="00E10845">
      <w:pPr>
        <w:spacing w:after="0"/>
        <w:rPr>
          <w:rFonts w:ascii="Arial" w:hAnsi="Arial" w:cs="Arial"/>
        </w:rPr>
      </w:pPr>
      <w:r>
        <w:rPr>
          <w:rFonts w:ascii="Arial" w:hAnsi="Arial" w:cs="Arial"/>
        </w:rPr>
        <w:t>Ansprechpartner:</w:t>
      </w:r>
    </w:p>
    <w:p w14:paraId="2209D638" w14:textId="77777777" w:rsidR="00E10845" w:rsidRDefault="00E10845" w:rsidP="00E10845">
      <w:pPr>
        <w:spacing w:after="0"/>
        <w:rPr>
          <w:rFonts w:ascii="Arial" w:hAnsi="Arial" w:cs="Arial"/>
        </w:rPr>
      </w:pPr>
    </w:p>
    <w:p w14:paraId="6E6BDFDB" w14:textId="13326F57" w:rsidR="00E10845" w:rsidRPr="004E3C78" w:rsidRDefault="00E10845" w:rsidP="00E10845">
      <w:pPr>
        <w:spacing w:after="0"/>
        <w:rPr>
          <w:rFonts w:ascii="Arial" w:hAnsi="Arial" w:cs="Arial"/>
        </w:rPr>
      </w:pPr>
      <w:r w:rsidRPr="004E3C78">
        <w:rPr>
          <w:rFonts w:ascii="Arial" w:hAnsi="Arial" w:cs="Arial"/>
        </w:rPr>
        <w:t>Hessischer Rundfunk</w:t>
      </w:r>
      <w:r>
        <w:rPr>
          <w:rFonts w:ascii="Arial" w:hAnsi="Arial" w:cs="Arial"/>
        </w:rPr>
        <w:t>:</w:t>
      </w:r>
      <w:r w:rsidRPr="004E3C78">
        <w:rPr>
          <w:rFonts w:ascii="Arial" w:hAnsi="Arial" w:cs="Arial"/>
        </w:rPr>
        <w:t xml:space="preserve"> </w:t>
      </w:r>
      <w:r>
        <w:rPr>
          <w:rFonts w:ascii="Arial" w:hAnsi="Arial" w:cs="Arial"/>
        </w:rPr>
        <w:t>Desk Kommunikation</w:t>
      </w:r>
      <w:r w:rsidRPr="004E3C78">
        <w:rPr>
          <w:rFonts w:ascii="Arial" w:hAnsi="Arial" w:cs="Arial"/>
        </w:rPr>
        <w:t>, Telefon: 069 – 155-</w:t>
      </w:r>
      <w:r>
        <w:rPr>
          <w:rFonts w:ascii="Arial" w:hAnsi="Arial" w:cs="Arial"/>
        </w:rPr>
        <w:t>3527</w:t>
      </w:r>
      <w:r w:rsidRPr="004E3C78">
        <w:rPr>
          <w:rFonts w:ascii="Arial" w:hAnsi="Arial" w:cs="Arial"/>
        </w:rPr>
        <w:t>,</w:t>
      </w:r>
      <w:r w:rsidR="00591C69">
        <w:rPr>
          <w:rFonts w:ascii="Arial" w:hAnsi="Arial" w:cs="Arial"/>
        </w:rPr>
        <w:t xml:space="preserve"> k</w:t>
      </w:r>
      <w:r>
        <w:rPr>
          <w:rFonts w:ascii="Arial" w:hAnsi="Arial" w:cs="Arial"/>
        </w:rPr>
        <w:t>ommunikation</w:t>
      </w:r>
      <w:r w:rsidRPr="004E3C78">
        <w:rPr>
          <w:rFonts w:ascii="Arial" w:hAnsi="Arial" w:cs="Arial"/>
        </w:rPr>
        <w:t>@hr.de</w:t>
      </w:r>
    </w:p>
    <w:p w14:paraId="67AA28C7" w14:textId="77777777" w:rsidR="00591C69" w:rsidRDefault="00591C69" w:rsidP="00E10845">
      <w:pPr>
        <w:spacing w:after="0"/>
        <w:rPr>
          <w:rFonts w:ascii="Arial" w:hAnsi="Arial" w:cs="Arial"/>
        </w:rPr>
      </w:pPr>
    </w:p>
    <w:p w14:paraId="3B77D9A2" w14:textId="10E621C4" w:rsidR="00E10845" w:rsidRDefault="00E10845" w:rsidP="00E10845">
      <w:pPr>
        <w:spacing w:after="0"/>
        <w:rPr>
          <w:rFonts w:ascii="Arial" w:hAnsi="Arial" w:cs="Arial"/>
        </w:rPr>
      </w:pPr>
      <w:r w:rsidRPr="004E3C78">
        <w:rPr>
          <w:rFonts w:ascii="Arial" w:hAnsi="Arial" w:cs="Arial"/>
        </w:rPr>
        <w:t>ZDF</w:t>
      </w:r>
      <w:r>
        <w:rPr>
          <w:rFonts w:ascii="Arial" w:hAnsi="Arial" w:cs="Arial"/>
        </w:rPr>
        <w:t>:</w:t>
      </w:r>
      <w:r w:rsidRPr="004E3C78">
        <w:rPr>
          <w:rFonts w:ascii="Arial" w:hAnsi="Arial" w:cs="Arial"/>
        </w:rPr>
        <w:t xml:space="preserve"> Presse</w:t>
      </w:r>
      <w:r>
        <w:rPr>
          <w:rFonts w:ascii="Arial" w:hAnsi="Arial" w:cs="Arial"/>
        </w:rPr>
        <w:t>-D</w:t>
      </w:r>
      <w:r w:rsidRPr="004E3C78">
        <w:rPr>
          <w:rFonts w:ascii="Arial" w:hAnsi="Arial" w:cs="Arial"/>
        </w:rPr>
        <w:t>esk, Telefon: 06131 – 70-121</w:t>
      </w:r>
      <w:r>
        <w:rPr>
          <w:rFonts w:ascii="Arial" w:hAnsi="Arial" w:cs="Arial"/>
        </w:rPr>
        <w:t>08</w:t>
      </w:r>
      <w:r w:rsidRPr="004E3C78">
        <w:rPr>
          <w:rFonts w:ascii="Arial" w:hAnsi="Arial" w:cs="Arial"/>
        </w:rPr>
        <w:t>, pressedesk@zdf.de</w:t>
      </w:r>
    </w:p>
    <w:p w14:paraId="75548DF7" w14:textId="77777777" w:rsidR="00922206" w:rsidRPr="00C87E4E" w:rsidRDefault="00922206" w:rsidP="00922206">
      <w:pPr>
        <w:rPr>
          <w:rFonts w:ascii="Arial" w:hAnsi="Arial" w:cs="Arial"/>
          <w:sz w:val="24"/>
          <w:szCs w:val="24"/>
        </w:rPr>
      </w:pPr>
    </w:p>
    <w:p w14:paraId="032096EC" w14:textId="05EB4C90" w:rsidR="009030AB" w:rsidRPr="003C2621" w:rsidRDefault="00922206" w:rsidP="00C509E0">
      <w:pPr>
        <w:rPr>
          <w:rFonts w:ascii="Arial" w:hAnsi="Arial" w:cs="Arial"/>
          <w:b/>
          <w:color w:val="FF0000"/>
        </w:rPr>
      </w:pPr>
      <w:r w:rsidRPr="003C2621">
        <w:rPr>
          <w:rFonts w:ascii="Arial" w:hAnsi="Arial" w:cs="Arial"/>
        </w:rPr>
        <w:t xml:space="preserve">Frankfurt / Mainz, </w:t>
      </w:r>
      <w:r w:rsidR="00C45B46" w:rsidRPr="001E43D1">
        <w:rPr>
          <w:rFonts w:ascii="Arial" w:hAnsi="Arial" w:cs="Arial"/>
        </w:rPr>
        <w:t>8</w:t>
      </w:r>
      <w:r w:rsidRPr="001E43D1">
        <w:rPr>
          <w:rFonts w:ascii="Arial" w:hAnsi="Arial" w:cs="Arial"/>
        </w:rPr>
        <w:t>.</w:t>
      </w:r>
      <w:r w:rsidRPr="003C2621">
        <w:rPr>
          <w:rFonts w:ascii="Arial" w:hAnsi="Arial" w:cs="Arial"/>
        </w:rPr>
        <w:t xml:space="preserve"> Oktober</w:t>
      </w:r>
      <w:r w:rsidRPr="003C2621">
        <w:rPr>
          <w:rFonts w:ascii="Arial" w:hAnsi="Arial" w:cs="Arial"/>
          <w:color w:val="FF0000"/>
        </w:rPr>
        <w:t xml:space="preserve"> </w:t>
      </w:r>
      <w:r w:rsidRPr="003C2621">
        <w:rPr>
          <w:rFonts w:ascii="Arial" w:hAnsi="Arial" w:cs="Arial"/>
        </w:rPr>
        <w:t>2020</w:t>
      </w:r>
    </w:p>
    <w:sectPr w:rsidR="009030AB" w:rsidRPr="003C2621" w:rsidSect="00556A30">
      <w:pgSz w:w="11906" w:h="16838"/>
      <w:pgMar w:top="1418"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FE41" w16cex:dateUtc="2020-10-06T12: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F975F" w14:textId="77777777" w:rsidR="00860139" w:rsidRDefault="00860139" w:rsidP="00DF3DDB">
      <w:pPr>
        <w:spacing w:after="0" w:line="240" w:lineRule="auto"/>
      </w:pPr>
      <w:r>
        <w:separator/>
      </w:r>
    </w:p>
  </w:endnote>
  <w:endnote w:type="continuationSeparator" w:id="0">
    <w:p w14:paraId="1EA1D51B" w14:textId="77777777" w:rsidR="00860139" w:rsidRDefault="00860139" w:rsidP="00DF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heSansCorrespondence">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00D24" w14:textId="77777777" w:rsidR="00860139" w:rsidRDefault="00860139" w:rsidP="00DF3DDB">
      <w:pPr>
        <w:spacing w:after="0" w:line="240" w:lineRule="auto"/>
      </w:pPr>
      <w:r>
        <w:separator/>
      </w:r>
    </w:p>
  </w:footnote>
  <w:footnote w:type="continuationSeparator" w:id="0">
    <w:p w14:paraId="594EB9B4" w14:textId="77777777" w:rsidR="00860139" w:rsidRDefault="00860139" w:rsidP="00DF3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52F4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7E471F"/>
    <w:multiLevelType w:val="hybridMultilevel"/>
    <w:tmpl w:val="8D6261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CDC2692"/>
    <w:multiLevelType w:val="hybridMultilevel"/>
    <w:tmpl w:val="E29E5088"/>
    <w:lvl w:ilvl="0" w:tplc="927E950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213D7F"/>
    <w:multiLevelType w:val="hybridMultilevel"/>
    <w:tmpl w:val="D8EA1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BE"/>
    <w:rsid w:val="00002A0E"/>
    <w:rsid w:val="00002ADD"/>
    <w:rsid w:val="00002B96"/>
    <w:rsid w:val="00011371"/>
    <w:rsid w:val="000176D5"/>
    <w:rsid w:val="00020AF5"/>
    <w:rsid w:val="0002147D"/>
    <w:rsid w:val="00023D6C"/>
    <w:rsid w:val="00025426"/>
    <w:rsid w:val="000277EF"/>
    <w:rsid w:val="00032FFB"/>
    <w:rsid w:val="000425EB"/>
    <w:rsid w:val="00045F0A"/>
    <w:rsid w:val="00054D61"/>
    <w:rsid w:val="000553C8"/>
    <w:rsid w:val="000820CB"/>
    <w:rsid w:val="000827AE"/>
    <w:rsid w:val="0008644D"/>
    <w:rsid w:val="000A49AD"/>
    <w:rsid w:val="000B0B0A"/>
    <w:rsid w:val="000B6318"/>
    <w:rsid w:val="000C0E6F"/>
    <w:rsid w:val="000C2EDA"/>
    <w:rsid w:val="000C5D70"/>
    <w:rsid w:val="000C696D"/>
    <w:rsid w:val="000C6FA8"/>
    <w:rsid w:val="000C70ED"/>
    <w:rsid w:val="000D18B3"/>
    <w:rsid w:val="000D2D0C"/>
    <w:rsid w:val="000D59CE"/>
    <w:rsid w:val="000D7DD2"/>
    <w:rsid w:val="000E3A7D"/>
    <w:rsid w:val="000E4155"/>
    <w:rsid w:val="000E59E8"/>
    <w:rsid w:val="000E6E6F"/>
    <w:rsid w:val="000F2C36"/>
    <w:rsid w:val="000F3F10"/>
    <w:rsid w:val="001036F2"/>
    <w:rsid w:val="001044D6"/>
    <w:rsid w:val="00106F5E"/>
    <w:rsid w:val="001223EB"/>
    <w:rsid w:val="001226C7"/>
    <w:rsid w:val="00131CB9"/>
    <w:rsid w:val="00135FDA"/>
    <w:rsid w:val="0013778F"/>
    <w:rsid w:val="00145FC1"/>
    <w:rsid w:val="00155758"/>
    <w:rsid w:val="00156230"/>
    <w:rsid w:val="00156CD3"/>
    <w:rsid w:val="00160711"/>
    <w:rsid w:val="00164372"/>
    <w:rsid w:val="00165213"/>
    <w:rsid w:val="0017332F"/>
    <w:rsid w:val="00173D79"/>
    <w:rsid w:val="001776E0"/>
    <w:rsid w:val="00177F22"/>
    <w:rsid w:val="00181F7D"/>
    <w:rsid w:val="00182AB5"/>
    <w:rsid w:val="00184CBE"/>
    <w:rsid w:val="00191D9C"/>
    <w:rsid w:val="001B0D43"/>
    <w:rsid w:val="001B0F8F"/>
    <w:rsid w:val="001B2024"/>
    <w:rsid w:val="001B2C35"/>
    <w:rsid w:val="001B389D"/>
    <w:rsid w:val="001B4523"/>
    <w:rsid w:val="001B7260"/>
    <w:rsid w:val="001C30B2"/>
    <w:rsid w:val="001C42E3"/>
    <w:rsid w:val="001E082E"/>
    <w:rsid w:val="001E17D8"/>
    <w:rsid w:val="001E43D1"/>
    <w:rsid w:val="001F60F6"/>
    <w:rsid w:val="001F67CA"/>
    <w:rsid w:val="002056E9"/>
    <w:rsid w:val="0021170E"/>
    <w:rsid w:val="00212554"/>
    <w:rsid w:val="0021268F"/>
    <w:rsid w:val="00214459"/>
    <w:rsid w:val="00215AB2"/>
    <w:rsid w:val="00223B1A"/>
    <w:rsid w:val="002309E2"/>
    <w:rsid w:val="002377B2"/>
    <w:rsid w:val="002401A8"/>
    <w:rsid w:val="00253B95"/>
    <w:rsid w:val="00254D5F"/>
    <w:rsid w:val="00261CEF"/>
    <w:rsid w:val="0027364A"/>
    <w:rsid w:val="00276E3F"/>
    <w:rsid w:val="00282D3D"/>
    <w:rsid w:val="00285DE0"/>
    <w:rsid w:val="00295BED"/>
    <w:rsid w:val="002A1162"/>
    <w:rsid w:val="002A330D"/>
    <w:rsid w:val="002A42EB"/>
    <w:rsid w:val="002A447E"/>
    <w:rsid w:val="002B1CC8"/>
    <w:rsid w:val="002B6987"/>
    <w:rsid w:val="002C30D4"/>
    <w:rsid w:val="002C6313"/>
    <w:rsid w:val="002D1642"/>
    <w:rsid w:val="002D3BE5"/>
    <w:rsid w:val="002E01BE"/>
    <w:rsid w:val="002E1ED7"/>
    <w:rsid w:val="002E48B5"/>
    <w:rsid w:val="002E4A7D"/>
    <w:rsid w:val="002F4E58"/>
    <w:rsid w:val="002F5668"/>
    <w:rsid w:val="002F5FB7"/>
    <w:rsid w:val="0030099B"/>
    <w:rsid w:val="00303B19"/>
    <w:rsid w:val="003074EF"/>
    <w:rsid w:val="0031430B"/>
    <w:rsid w:val="003153FB"/>
    <w:rsid w:val="00324915"/>
    <w:rsid w:val="00331ABE"/>
    <w:rsid w:val="00346C28"/>
    <w:rsid w:val="00346E0B"/>
    <w:rsid w:val="00347B19"/>
    <w:rsid w:val="003510DD"/>
    <w:rsid w:val="00352E70"/>
    <w:rsid w:val="0035675B"/>
    <w:rsid w:val="00364D8B"/>
    <w:rsid w:val="00367D27"/>
    <w:rsid w:val="0037121F"/>
    <w:rsid w:val="00383A0C"/>
    <w:rsid w:val="00384984"/>
    <w:rsid w:val="003866A8"/>
    <w:rsid w:val="00386A92"/>
    <w:rsid w:val="00390861"/>
    <w:rsid w:val="003923B5"/>
    <w:rsid w:val="003955DD"/>
    <w:rsid w:val="003965F5"/>
    <w:rsid w:val="003A4CCF"/>
    <w:rsid w:val="003A55D2"/>
    <w:rsid w:val="003B371A"/>
    <w:rsid w:val="003B50BB"/>
    <w:rsid w:val="003B5E42"/>
    <w:rsid w:val="003C2621"/>
    <w:rsid w:val="003C60D5"/>
    <w:rsid w:val="003D0267"/>
    <w:rsid w:val="003D0731"/>
    <w:rsid w:val="003D177F"/>
    <w:rsid w:val="003D24A9"/>
    <w:rsid w:val="003D4781"/>
    <w:rsid w:val="003D48B5"/>
    <w:rsid w:val="003D632D"/>
    <w:rsid w:val="003D6AF8"/>
    <w:rsid w:val="003E2100"/>
    <w:rsid w:val="003E362C"/>
    <w:rsid w:val="003F2400"/>
    <w:rsid w:val="003F3FC6"/>
    <w:rsid w:val="003F47DA"/>
    <w:rsid w:val="003F5C1B"/>
    <w:rsid w:val="00401F9F"/>
    <w:rsid w:val="0040249D"/>
    <w:rsid w:val="00411331"/>
    <w:rsid w:val="00413E1D"/>
    <w:rsid w:val="00413FD7"/>
    <w:rsid w:val="0041445D"/>
    <w:rsid w:val="004161EE"/>
    <w:rsid w:val="004175C3"/>
    <w:rsid w:val="00417B1D"/>
    <w:rsid w:val="00420927"/>
    <w:rsid w:val="004245C0"/>
    <w:rsid w:val="00425FB0"/>
    <w:rsid w:val="004279B3"/>
    <w:rsid w:val="00430CA2"/>
    <w:rsid w:val="00432004"/>
    <w:rsid w:val="004345F3"/>
    <w:rsid w:val="004527B7"/>
    <w:rsid w:val="004543EC"/>
    <w:rsid w:val="00454B5F"/>
    <w:rsid w:val="00457DEF"/>
    <w:rsid w:val="00462317"/>
    <w:rsid w:val="00463CCF"/>
    <w:rsid w:val="00465D60"/>
    <w:rsid w:val="004773AD"/>
    <w:rsid w:val="004844DF"/>
    <w:rsid w:val="004938FD"/>
    <w:rsid w:val="004939B3"/>
    <w:rsid w:val="00494902"/>
    <w:rsid w:val="0049628C"/>
    <w:rsid w:val="004979AE"/>
    <w:rsid w:val="004A5193"/>
    <w:rsid w:val="004A532F"/>
    <w:rsid w:val="004A5EF7"/>
    <w:rsid w:val="004A7FBB"/>
    <w:rsid w:val="004B2119"/>
    <w:rsid w:val="004B2955"/>
    <w:rsid w:val="004B360F"/>
    <w:rsid w:val="004B38EE"/>
    <w:rsid w:val="004C44C7"/>
    <w:rsid w:val="004C73DF"/>
    <w:rsid w:val="004D197F"/>
    <w:rsid w:val="004E2E49"/>
    <w:rsid w:val="004E68F5"/>
    <w:rsid w:val="0050058F"/>
    <w:rsid w:val="00504D07"/>
    <w:rsid w:val="00504E06"/>
    <w:rsid w:val="005103FB"/>
    <w:rsid w:val="0052156F"/>
    <w:rsid w:val="00521AF2"/>
    <w:rsid w:val="00522C6A"/>
    <w:rsid w:val="005243E8"/>
    <w:rsid w:val="005276EC"/>
    <w:rsid w:val="00531A7D"/>
    <w:rsid w:val="00533AF1"/>
    <w:rsid w:val="0053793B"/>
    <w:rsid w:val="00544277"/>
    <w:rsid w:val="00544F50"/>
    <w:rsid w:val="0054769A"/>
    <w:rsid w:val="00553D43"/>
    <w:rsid w:val="0055674A"/>
    <w:rsid w:val="00556A30"/>
    <w:rsid w:val="0056337F"/>
    <w:rsid w:val="00565BED"/>
    <w:rsid w:val="0057098D"/>
    <w:rsid w:val="00577F53"/>
    <w:rsid w:val="00581638"/>
    <w:rsid w:val="00581BAD"/>
    <w:rsid w:val="00585DF0"/>
    <w:rsid w:val="00590992"/>
    <w:rsid w:val="00591C69"/>
    <w:rsid w:val="0059428A"/>
    <w:rsid w:val="005A0019"/>
    <w:rsid w:val="005A148B"/>
    <w:rsid w:val="005A55BE"/>
    <w:rsid w:val="005A595C"/>
    <w:rsid w:val="005A71EB"/>
    <w:rsid w:val="005C066D"/>
    <w:rsid w:val="005C4970"/>
    <w:rsid w:val="005D23D9"/>
    <w:rsid w:val="005E29C7"/>
    <w:rsid w:val="005F12B9"/>
    <w:rsid w:val="00605742"/>
    <w:rsid w:val="00606048"/>
    <w:rsid w:val="00613369"/>
    <w:rsid w:val="006136EA"/>
    <w:rsid w:val="00614933"/>
    <w:rsid w:val="00615A18"/>
    <w:rsid w:val="006204D3"/>
    <w:rsid w:val="00620BB4"/>
    <w:rsid w:val="006327E0"/>
    <w:rsid w:val="0064452B"/>
    <w:rsid w:val="00646BE7"/>
    <w:rsid w:val="0064736A"/>
    <w:rsid w:val="00650994"/>
    <w:rsid w:val="00653F46"/>
    <w:rsid w:val="006572DB"/>
    <w:rsid w:val="00664980"/>
    <w:rsid w:val="00676512"/>
    <w:rsid w:val="006772C2"/>
    <w:rsid w:val="00677D24"/>
    <w:rsid w:val="00687CA3"/>
    <w:rsid w:val="006C3017"/>
    <w:rsid w:val="006C3C88"/>
    <w:rsid w:val="006D1F15"/>
    <w:rsid w:val="006E04BB"/>
    <w:rsid w:val="006E15FB"/>
    <w:rsid w:val="006E2F0D"/>
    <w:rsid w:val="006E7184"/>
    <w:rsid w:val="006F2667"/>
    <w:rsid w:val="006F3D82"/>
    <w:rsid w:val="006F44D0"/>
    <w:rsid w:val="0070687D"/>
    <w:rsid w:val="00710B6B"/>
    <w:rsid w:val="00710DEC"/>
    <w:rsid w:val="00714EA3"/>
    <w:rsid w:val="00716BB5"/>
    <w:rsid w:val="007170E9"/>
    <w:rsid w:val="00735D88"/>
    <w:rsid w:val="007441EE"/>
    <w:rsid w:val="00744E07"/>
    <w:rsid w:val="00745257"/>
    <w:rsid w:val="00746534"/>
    <w:rsid w:val="007501A9"/>
    <w:rsid w:val="00750C70"/>
    <w:rsid w:val="00751F12"/>
    <w:rsid w:val="00760E6A"/>
    <w:rsid w:val="00766467"/>
    <w:rsid w:val="00774A5D"/>
    <w:rsid w:val="00781717"/>
    <w:rsid w:val="0078222D"/>
    <w:rsid w:val="00785BB7"/>
    <w:rsid w:val="0078699D"/>
    <w:rsid w:val="00794954"/>
    <w:rsid w:val="007A3752"/>
    <w:rsid w:val="007A5958"/>
    <w:rsid w:val="007B36F3"/>
    <w:rsid w:val="007B47DC"/>
    <w:rsid w:val="007B7085"/>
    <w:rsid w:val="007C3A5E"/>
    <w:rsid w:val="007D70A8"/>
    <w:rsid w:val="007E3143"/>
    <w:rsid w:val="007E37E9"/>
    <w:rsid w:val="007F2549"/>
    <w:rsid w:val="00800985"/>
    <w:rsid w:val="00800C54"/>
    <w:rsid w:val="008149D3"/>
    <w:rsid w:val="00815C6F"/>
    <w:rsid w:val="008271C8"/>
    <w:rsid w:val="00832505"/>
    <w:rsid w:val="008345CB"/>
    <w:rsid w:val="00834890"/>
    <w:rsid w:val="00845BE1"/>
    <w:rsid w:val="00854502"/>
    <w:rsid w:val="0085728B"/>
    <w:rsid w:val="00857F46"/>
    <w:rsid w:val="00860139"/>
    <w:rsid w:val="00881B4F"/>
    <w:rsid w:val="00883A72"/>
    <w:rsid w:val="00885145"/>
    <w:rsid w:val="00891FE3"/>
    <w:rsid w:val="00895E4A"/>
    <w:rsid w:val="008A1A32"/>
    <w:rsid w:val="008A3C36"/>
    <w:rsid w:val="008C26AE"/>
    <w:rsid w:val="008C4AB0"/>
    <w:rsid w:val="008C63B9"/>
    <w:rsid w:val="008C661D"/>
    <w:rsid w:val="008D0645"/>
    <w:rsid w:val="008D1BFF"/>
    <w:rsid w:val="008D58D3"/>
    <w:rsid w:val="008D5FE5"/>
    <w:rsid w:val="008D7547"/>
    <w:rsid w:val="008E2A14"/>
    <w:rsid w:val="008E6F11"/>
    <w:rsid w:val="008F2A5C"/>
    <w:rsid w:val="008F4094"/>
    <w:rsid w:val="008F7DF6"/>
    <w:rsid w:val="009002E5"/>
    <w:rsid w:val="009030AB"/>
    <w:rsid w:val="009140FB"/>
    <w:rsid w:val="00917784"/>
    <w:rsid w:val="00922206"/>
    <w:rsid w:val="00930785"/>
    <w:rsid w:val="00930A13"/>
    <w:rsid w:val="00941EE3"/>
    <w:rsid w:val="00944B18"/>
    <w:rsid w:val="00945E00"/>
    <w:rsid w:val="00953FB2"/>
    <w:rsid w:val="00955B1D"/>
    <w:rsid w:val="009610C3"/>
    <w:rsid w:val="00971231"/>
    <w:rsid w:val="00976BC7"/>
    <w:rsid w:val="00982065"/>
    <w:rsid w:val="00986260"/>
    <w:rsid w:val="0098682B"/>
    <w:rsid w:val="009A1EB4"/>
    <w:rsid w:val="009A4448"/>
    <w:rsid w:val="009C0426"/>
    <w:rsid w:val="009C28F5"/>
    <w:rsid w:val="009C3976"/>
    <w:rsid w:val="009C3E4E"/>
    <w:rsid w:val="009C4426"/>
    <w:rsid w:val="009C4799"/>
    <w:rsid w:val="009C5E4B"/>
    <w:rsid w:val="009D58BB"/>
    <w:rsid w:val="009D5977"/>
    <w:rsid w:val="009D7687"/>
    <w:rsid w:val="009D7982"/>
    <w:rsid w:val="009D7F85"/>
    <w:rsid w:val="009E1CE2"/>
    <w:rsid w:val="009E2DB4"/>
    <w:rsid w:val="009E678C"/>
    <w:rsid w:val="009F0FB5"/>
    <w:rsid w:val="00A00696"/>
    <w:rsid w:val="00A01E9A"/>
    <w:rsid w:val="00A2075E"/>
    <w:rsid w:val="00A217E6"/>
    <w:rsid w:val="00A32DF5"/>
    <w:rsid w:val="00A336EA"/>
    <w:rsid w:val="00A35DAE"/>
    <w:rsid w:val="00A441D3"/>
    <w:rsid w:val="00A53B73"/>
    <w:rsid w:val="00A665C6"/>
    <w:rsid w:val="00A701C6"/>
    <w:rsid w:val="00A74610"/>
    <w:rsid w:val="00A8311A"/>
    <w:rsid w:val="00A90049"/>
    <w:rsid w:val="00AB3068"/>
    <w:rsid w:val="00AC3046"/>
    <w:rsid w:val="00AD21E3"/>
    <w:rsid w:val="00AD4754"/>
    <w:rsid w:val="00AE1284"/>
    <w:rsid w:val="00AE1626"/>
    <w:rsid w:val="00AE1BAD"/>
    <w:rsid w:val="00AE6AE2"/>
    <w:rsid w:val="00AE7435"/>
    <w:rsid w:val="00AE77BE"/>
    <w:rsid w:val="00AF17EB"/>
    <w:rsid w:val="00AF6A86"/>
    <w:rsid w:val="00B024F2"/>
    <w:rsid w:val="00B055FC"/>
    <w:rsid w:val="00B05BFA"/>
    <w:rsid w:val="00B116A1"/>
    <w:rsid w:val="00B15EDD"/>
    <w:rsid w:val="00B22C18"/>
    <w:rsid w:val="00B23DD0"/>
    <w:rsid w:val="00B26F14"/>
    <w:rsid w:val="00B31F78"/>
    <w:rsid w:val="00B37EDB"/>
    <w:rsid w:val="00B400B6"/>
    <w:rsid w:val="00B432EB"/>
    <w:rsid w:val="00B4386A"/>
    <w:rsid w:val="00B4749A"/>
    <w:rsid w:val="00B51B98"/>
    <w:rsid w:val="00B60B62"/>
    <w:rsid w:val="00B62B7A"/>
    <w:rsid w:val="00B64EB0"/>
    <w:rsid w:val="00B754D9"/>
    <w:rsid w:val="00B80949"/>
    <w:rsid w:val="00B81EB4"/>
    <w:rsid w:val="00B82A64"/>
    <w:rsid w:val="00B927DD"/>
    <w:rsid w:val="00B96F0D"/>
    <w:rsid w:val="00BA2B1E"/>
    <w:rsid w:val="00BA68A8"/>
    <w:rsid w:val="00BC68CE"/>
    <w:rsid w:val="00BD4A32"/>
    <w:rsid w:val="00BD6743"/>
    <w:rsid w:val="00BE7C09"/>
    <w:rsid w:val="00BE7EB4"/>
    <w:rsid w:val="00BF4334"/>
    <w:rsid w:val="00BF79A0"/>
    <w:rsid w:val="00C03D37"/>
    <w:rsid w:val="00C0642E"/>
    <w:rsid w:val="00C06DB2"/>
    <w:rsid w:val="00C155E0"/>
    <w:rsid w:val="00C20C60"/>
    <w:rsid w:val="00C263A2"/>
    <w:rsid w:val="00C31057"/>
    <w:rsid w:val="00C35DF4"/>
    <w:rsid w:val="00C4164D"/>
    <w:rsid w:val="00C42BC7"/>
    <w:rsid w:val="00C45B46"/>
    <w:rsid w:val="00C47D6B"/>
    <w:rsid w:val="00C509E0"/>
    <w:rsid w:val="00C51AAE"/>
    <w:rsid w:val="00C566B0"/>
    <w:rsid w:val="00C64930"/>
    <w:rsid w:val="00C736EF"/>
    <w:rsid w:val="00C7568C"/>
    <w:rsid w:val="00C76612"/>
    <w:rsid w:val="00C767AE"/>
    <w:rsid w:val="00C80BB4"/>
    <w:rsid w:val="00C81C76"/>
    <w:rsid w:val="00C90D0C"/>
    <w:rsid w:val="00CA1155"/>
    <w:rsid w:val="00CA6C0D"/>
    <w:rsid w:val="00CC1312"/>
    <w:rsid w:val="00CC2002"/>
    <w:rsid w:val="00CC4A2F"/>
    <w:rsid w:val="00CC4AB8"/>
    <w:rsid w:val="00CC5B24"/>
    <w:rsid w:val="00CC6DFA"/>
    <w:rsid w:val="00CD0BD0"/>
    <w:rsid w:val="00CD642B"/>
    <w:rsid w:val="00CE7ECD"/>
    <w:rsid w:val="00CF61A8"/>
    <w:rsid w:val="00D004EF"/>
    <w:rsid w:val="00D01D85"/>
    <w:rsid w:val="00D01E19"/>
    <w:rsid w:val="00D037DC"/>
    <w:rsid w:val="00D03EAC"/>
    <w:rsid w:val="00D062E5"/>
    <w:rsid w:val="00D13D0B"/>
    <w:rsid w:val="00D16B0C"/>
    <w:rsid w:val="00D174AD"/>
    <w:rsid w:val="00D2217D"/>
    <w:rsid w:val="00D23E64"/>
    <w:rsid w:val="00D436D5"/>
    <w:rsid w:val="00D44526"/>
    <w:rsid w:val="00D45518"/>
    <w:rsid w:val="00D64570"/>
    <w:rsid w:val="00D66456"/>
    <w:rsid w:val="00D87BA2"/>
    <w:rsid w:val="00D94231"/>
    <w:rsid w:val="00D94CDE"/>
    <w:rsid w:val="00D96014"/>
    <w:rsid w:val="00DA2A3C"/>
    <w:rsid w:val="00DA49E3"/>
    <w:rsid w:val="00DA5BD8"/>
    <w:rsid w:val="00DA6405"/>
    <w:rsid w:val="00DA67D9"/>
    <w:rsid w:val="00DB479B"/>
    <w:rsid w:val="00DB4CD6"/>
    <w:rsid w:val="00DD07CB"/>
    <w:rsid w:val="00DD0DE4"/>
    <w:rsid w:val="00DD4354"/>
    <w:rsid w:val="00DD59B7"/>
    <w:rsid w:val="00DE4D62"/>
    <w:rsid w:val="00DF2450"/>
    <w:rsid w:val="00DF3DDB"/>
    <w:rsid w:val="00E10845"/>
    <w:rsid w:val="00E10FBD"/>
    <w:rsid w:val="00E15648"/>
    <w:rsid w:val="00E21E8E"/>
    <w:rsid w:val="00E34CFA"/>
    <w:rsid w:val="00E4060C"/>
    <w:rsid w:val="00E41919"/>
    <w:rsid w:val="00E62106"/>
    <w:rsid w:val="00E624F8"/>
    <w:rsid w:val="00E66E3D"/>
    <w:rsid w:val="00E74C5D"/>
    <w:rsid w:val="00E76492"/>
    <w:rsid w:val="00E82BE9"/>
    <w:rsid w:val="00E87734"/>
    <w:rsid w:val="00E9764A"/>
    <w:rsid w:val="00EA2873"/>
    <w:rsid w:val="00EB0972"/>
    <w:rsid w:val="00EB430A"/>
    <w:rsid w:val="00EB5724"/>
    <w:rsid w:val="00EB7CF3"/>
    <w:rsid w:val="00EC43B7"/>
    <w:rsid w:val="00ED3A43"/>
    <w:rsid w:val="00ED5F44"/>
    <w:rsid w:val="00EE26EF"/>
    <w:rsid w:val="00EF1ADA"/>
    <w:rsid w:val="00EF2BCE"/>
    <w:rsid w:val="00F02C5D"/>
    <w:rsid w:val="00F034B8"/>
    <w:rsid w:val="00F149F9"/>
    <w:rsid w:val="00F201BE"/>
    <w:rsid w:val="00F205AE"/>
    <w:rsid w:val="00F223A1"/>
    <w:rsid w:val="00F27555"/>
    <w:rsid w:val="00F27607"/>
    <w:rsid w:val="00F32CCD"/>
    <w:rsid w:val="00F478AB"/>
    <w:rsid w:val="00F479CE"/>
    <w:rsid w:val="00F5580E"/>
    <w:rsid w:val="00F620C2"/>
    <w:rsid w:val="00F724A9"/>
    <w:rsid w:val="00F80407"/>
    <w:rsid w:val="00F8156C"/>
    <w:rsid w:val="00F819BE"/>
    <w:rsid w:val="00F96BDD"/>
    <w:rsid w:val="00FA19E2"/>
    <w:rsid w:val="00FA233C"/>
    <w:rsid w:val="00FA4C71"/>
    <w:rsid w:val="00FA54B0"/>
    <w:rsid w:val="00FB0C95"/>
    <w:rsid w:val="00FB22B4"/>
    <w:rsid w:val="00FB4676"/>
    <w:rsid w:val="00FB507B"/>
    <w:rsid w:val="00FC3B41"/>
    <w:rsid w:val="00FD1375"/>
    <w:rsid w:val="00FD45B0"/>
    <w:rsid w:val="00FE4B20"/>
    <w:rsid w:val="00FE4B6D"/>
    <w:rsid w:val="00FE4F4C"/>
    <w:rsid w:val="00FF0598"/>
    <w:rsid w:val="00FF10B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F188A"/>
  <w15:docId w15:val="{60314D86-E75E-4D4D-B303-594268ED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31ABE"/>
    <w:pPr>
      <w:tabs>
        <w:tab w:val="center" w:pos="4536"/>
        <w:tab w:val="right" w:pos="9072"/>
      </w:tabs>
      <w:spacing w:after="0" w:line="240" w:lineRule="auto"/>
    </w:pPr>
    <w:rPr>
      <w:rFonts w:ascii="Times New Roman" w:eastAsia="Times New Roman" w:hAnsi="Times New Roman"/>
      <w:sz w:val="20"/>
      <w:szCs w:val="20"/>
      <w:lang w:val="x-none" w:eastAsia="x-none"/>
    </w:rPr>
  </w:style>
  <w:style w:type="character" w:customStyle="1" w:styleId="KopfzeileZchn">
    <w:name w:val="Kopfzeile Zchn"/>
    <w:link w:val="Kopfzeile"/>
    <w:rsid w:val="00331ABE"/>
    <w:rPr>
      <w:rFonts w:ascii="Times New Roman" w:eastAsia="Times New Roman" w:hAnsi="Times New Roman"/>
    </w:rPr>
  </w:style>
  <w:style w:type="character" w:styleId="Hyperlink">
    <w:name w:val="Hyperlink"/>
    <w:unhideWhenUsed/>
    <w:rsid w:val="00331ABE"/>
    <w:rPr>
      <w:color w:val="0000FF"/>
      <w:u w:val="single"/>
    </w:rPr>
  </w:style>
  <w:style w:type="paragraph" w:styleId="Blocktext">
    <w:name w:val="Block Text"/>
    <w:basedOn w:val="Standard"/>
    <w:rsid w:val="00494902"/>
    <w:pPr>
      <w:spacing w:after="0" w:line="240" w:lineRule="atLeast"/>
      <w:ind w:left="284" w:right="2438"/>
    </w:pPr>
    <w:rPr>
      <w:rFonts w:ascii="TheSansCorrespondence" w:eastAsia="Times New Roman" w:hAnsi="TheSansCorrespondence"/>
      <w:szCs w:val="20"/>
      <w:lang w:eastAsia="de-DE"/>
    </w:rPr>
  </w:style>
  <w:style w:type="paragraph" w:styleId="Sprechblasentext">
    <w:name w:val="Balloon Text"/>
    <w:basedOn w:val="Standard"/>
    <w:link w:val="SprechblasentextZchn"/>
    <w:uiPriority w:val="99"/>
    <w:semiHidden/>
    <w:unhideWhenUsed/>
    <w:rsid w:val="001E17D8"/>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1E17D8"/>
    <w:rPr>
      <w:rFonts w:ascii="Tahoma" w:hAnsi="Tahoma" w:cs="Tahoma"/>
      <w:sz w:val="16"/>
      <w:szCs w:val="16"/>
      <w:lang w:eastAsia="en-US"/>
    </w:rPr>
  </w:style>
  <w:style w:type="paragraph" w:styleId="berarbeitung">
    <w:name w:val="Revision"/>
    <w:hidden/>
    <w:uiPriority w:val="71"/>
    <w:rsid w:val="006D1F15"/>
    <w:rPr>
      <w:sz w:val="22"/>
      <w:szCs w:val="22"/>
      <w:lang w:eastAsia="en-US"/>
    </w:rPr>
  </w:style>
  <w:style w:type="character" w:styleId="Funotenzeichen">
    <w:name w:val="footnote reference"/>
    <w:basedOn w:val="Absatz-Standardschriftart"/>
    <w:semiHidden/>
    <w:unhideWhenUsed/>
    <w:rsid w:val="002C30D4"/>
    <w:rPr>
      <w:vertAlign w:val="superscript"/>
    </w:rPr>
  </w:style>
  <w:style w:type="paragraph" w:styleId="Listenabsatz">
    <w:name w:val="List Paragraph"/>
    <w:basedOn w:val="Standard"/>
    <w:uiPriority w:val="34"/>
    <w:qFormat/>
    <w:rsid w:val="00895E4A"/>
    <w:pPr>
      <w:spacing w:after="0" w:line="240" w:lineRule="auto"/>
      <w:ind w:left="720"/>
    </w:pPr>
  </w:style>
  <w:style w:type="paragraph" w:customStyle="1" w:styleId="HaupttitelTN3">
    <w:name w:val="Haupttitel &lt;TN3&gt;"/>
    <w:basedOn w:val="Standard"/>
    <w:rsid w:val="00FA54B0"/>
    <w:pPr>
      <w:spacing w:after="0" w:line="360" w:lineRule="auto"/>
    </w:pPr>
    <w:rPr>
      <w:rFonts w:ascii="Times New Roman" w:eastAsia="Times New Roman" w:hAnsi="Times New Roman"/>
      <w:b/>
      <w:bCs/>
      <w:sz w:val="32"/>
      <w:szCs w:val="24"/>
      <w:lang w:eastAsia="de-DE"/>
    </w:rPr>
  </w:style>
  <w:style w:type="character" w:customStyle="1" w:styleId="MarginaliefettTN2TN23Zchn">
    <w:name w:val="Marginalie fett &lt;TN2&gt;&lt;TN23&gt; Zchn"/>
    <w:link w:val="MarginaliefettTN2TN23"/>
    <w:locked/>
    <w:rsid w:val="00FA54B0"/>
    <w:rPr>
      <w:b/>
      <w:sz w:val="24"/>
      <w:szCs w:val="24"/>
    </w:rPr>
  </w:style>
  <w:style w:type="paragraph" w:customStyle="1" w:styleId="MarginaliefettTN2TN23">
    <w:name w:val="Marginalie fett &lt;TN2&gt;&lt;TN23&gt;"/>
    <w:basedOn w:val="Standard"/>
    <w:link w:val="MarginaliefettTN2TN23Zchn"/>
    <w:qFormat/>
    <w:rsid w:val="00FA54B0"/>
    <w:pPr>
      <w:spacing w:after="0" w:line="360" w:lineRule="auto"/>
    </w:pPr>
    <w:rPr>
      <w:b/>
      <w:sz w:val="24"/>
      <w:szCs w:val="24"/>
      <w:lang w:eastAsia="de-DE"/>
    </w:rPr>
  </w:style>
  <w:style w:type="character" w:customStyle="1" w:styleId="FliesstextTN1Zchn">
    <w:name w:val="Fliesstext &lt;TN1&gt; Zchn"/>
    <w:link w:val="FliesstextTN1"/>
    <w:locked/>
    <w:rsid w:val="00FA54B0"/>
    <w:rPr>
      <w:sz w:val="24"/>
      <w:szCs w:val="24"/>
    </w:rPr>
  </w:style>
  <w:style w:type="paragraph" w:customStyle="1" w:styleId="FliesstextTN1">
    <w:name w:val="Fliesstext &lt;TN1&gt;"/>
    <w:basedOn w:val="Standard"/>
    <w:link w:val="FliesstextTN1Zchn"/>
    <w:qFormat/>
    <w:rsid w:val="00FA54B0"/>
    <w:pPr>
      <w:spacing w:after="0" w:line="360" w:lineRule="auto"/>
    </w:pPr>
    <w:rPr>
      <w:sz w:val="24"/>
      <w:szCs w:val="24"/>
      <w:lang w:eastAsia="de-DE"/>
    </w:rPr>
  </w:style>
  <w:style w:type="paragraph" w:customStyle="1" w:styleId="FliesstextEinzugTN1TAB">
    <w:name w:val="Fliesstext Einzug &lt;TN1&gt;TAB"/>
    <w:link w:val="FliesstextEinzugTN1TABZchn"/>
    <w:qFormat/>
    <w:rsid w:val="00FA4C71"/>
    <w:pPr>
      <w:pBdr>
        <w:top w:val="nil"/>
        <w:left w:val="nil"/>
        <w:bottom w:val="nil"/>
        <w:right w:val="nil"/>
        <w:between w:val="nil"/>
        <w:bar w:val="nil"/>
      </w:pBdr>
      <w:spacing w:line="360" w:lineRule="auto"/>
      <w:ind w:firstLine="357"/>
    </w:pPr>
    <w:rPr>
      <w:rFonts w:ascii="Times New Roman" w:eastAsia="Arial Unicode MS" w:hAnsi="Arial Unicode MS" w:cs="Arial Unicode MS"/>
      <w:color w:val="000000"/>
      <w:sz w:val="24"/>
      <w:szCs w:val="24"/>
      <w:u w:color="000000"/>
      <w:bdr w:val="nil"/>
    </w:rPr>
  </w:style>
  <w:style w:type="character" w:customStyle="1" w:styleId="FliesstextEinzugTN1TABZchn">
    <w:name w:val="Fliesstext Einzug &lt;TN1&gt;TAB Zchn"/>
    <w:link w:val="FliesstextEinzugTN1TAB"/>
    <w:rsid w:val="00D66456"/>
    <w:rPr>
      <w:rFonts w:ascii="Times New Roman" w:eastAsia="Arial Unicode MS" w:hAnsi="Arial Unicode MS" w:cs="Arial Unicode MS"/>
      <w:color w:val="000000"/>
      <w:sz w:val="24"/>
      <w:szCs w:val="24"/>
      <w:u w:color="000000"/>
      <w:bdr w:val="nil"/>
    </w:rPr>
  </w:style>
  <w:style w:type="character" w:styleId="BesuchterLink">
    <w:name w:val="FollowedHyperlink"/>
    <w:basedOn w:val="Absatz-Standardschriftart"/>
    <w:uiPriority w:val="99"/>
    <w:semiHidden/>
    <w:unhideWhenUsed/>
    <w:rsid w:val="00261CEF"/>
    <w:rPr>
      <w:color w:val="800080" w:themeColor="followedHyperlink"/>
      <w:u w:val="single"/>
    </w:rPr>
  </w:style>
  <w:style w:type="character" w:styleId="Kommentarzeichen">
    <w:name w:val="annotation reference"/>
    <w:basedOn w:val="Absatz-Standardschriftart"/>
    <w:uiPriority w:val="99"/>
    <w:semiHidden/>
    <w:unhideWhenUsed/>
    <w:rsid w:val="00261CEF"/>
    <w:rPr>
      <w:sz w:val="16"/>
      <w:szCs w:val="16"/>
    </w:rPr>
  </w:style>
  <w:style w:type="paragraph" w:styleId="Kommentartext">
    <w:name w:val="annotation text"/>
    <w:basedOn w:val="Standard"/>
    <w:link w:val="KommentartextZchn"/>
    <w:uiPriority w:val="99"/>
    <w:semiHidden/>
    <w:unhideWhenUsed/>
    <w:rsid w:val="00261C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1CEF"/>
    <w:rPr>
      <w:lang w:eastAsia="en-US"/>
    </w:rPr>
  </w:style>
  <w:style w:type="paragraph" w:styleId="Kommentarthema">
    <w:name w:val="annotation subject"/>
    <w:basedOn w:val="Kommentartext"/>
    <w:next w:val="Kommentartext"/>
    <w:link w:val="KommentarthemaZchn"/>
    <w:uiPriority w:val="99"/>
    <w:semiHidden/>
    <w:unhideWhenUsed/>
    <w:rsid w:val="00261CEF"/>
    <w:rPr>
      <w:b/>
      <w:bCs/>
    </w:rPr>
  </w:style>
  <w:style w:type="character" w:customStyle="1" w:styleId="KommentarthemaZchn">
    <w:name w:val="Kommentarthema Zchn"/>
    <w:basedOn w:val="KommentartextZchn"/>
    <w:link w:val="Kommentarthema"/>
    <w:uiPriority w:val="99"/>
    <w:semiHidden/>
    <w:rsid w:val="00261CEF"/>
    <w:rPr>
      <w:b/>
      <w:bCs/>
      <w:lang w:eastAsia="en-US"/>
    </w:rPr>
  </w:style>
  <w:style w:type="character" w:customStyle="1" w:styleId="NichtaufgelsteErwhnung1">
    <w:name w:val="Nicht aufgelöste Erwähnung1"/>
    <w:basedOn w:val="Absatz-Standardschriftart"/>
    <w:uiPriority w:val="99"/>
    <w:semiHidden/>
    <w:unhideWhenUsed/>
    <w:rsid w:val="00E21E8E"/>
    <w:rPr>
      <w:color w:val="605E5C"/>
      <w:shd w:val="clear" w:color="auto" w:fill="E1DFDD"/>
    </w:rPr>
  </w:style>
  <w:style w:type="paragraph" w:styleId="Zitat">
    <w:name w:val="Quote"/>
    <w:basedOn w:val="Standard"/>
    <w:next w:val="Standard"/>
    <w:link w:val="ZitatZchn"/>
    <w:uiPriority w:val="29"/>
    <w:qFormat/>
    <w:rsid w:val="003D0267"/>
    <w:pPr>
      <w:spacing w:before="200" w:after="160" w:line="259" w:lineRule="auto"/>
      <w:ind w:left="864" w:right="864"/>
      <w:jc w:val="center"/>
    </w:pPr>
    <w:rPr>
      <w:rFonts w:ascii="Arial" w:eastAsiaTheme="minorHAnsi" w:hAnsi="Arial" w:cs="Arial"/>
      <w:i/>
      <w:iCs/>
      <w:color w:val="404040"/>
    </w:rPr>
  </w:style>
  <w:style w:type="character" w:customStyle="1" w:styleId="ZitatZchn">
    <w:name w:val="Zitat Zchn"/>
    <w:basedOn w:val="Absatz-Standardschriftart"/>
    <w:link w:val="Zitat"/>
    <w:uiPriority w:val="29"/>
    <w:rsid w:val="003D0267"/>
    <w:rPr>
      <w:rFonts w:ascii="Arial" w:eastAsiaTheme="minorHAnsi" w:hAnsi="Arial" w:cs="Arial"/>
      <w:i/>
      <w:iCs/>
      <w:color w:val="404040"/>
      <w:sz w:val="22"/>
      <w:szCs w:val="22"/>
      <w:lang w:eastAsia="en-US"/>
    </w:rPr>
  </w:style>
  <w:style w:type="paragraph" w:styleId="Fuzeile">
    <w:name w:val="footer"/>
    <w:basedOn w:val="Standard"/>
    <w:link w:val="FuzeileZchn"/>
    <w:uiPriority w:val="99"/>
    <w:unhideWhenUsed/>
    <w:rsid w:val="00DA49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49E3"/>
    <w:rPr>
      <w:sz w:val="22"/>
      <w:szCs w:val="22"/>
      <w:lang w:eastAsia="en-US"/>
    </w:rPr>
  </w:style>
  <w:style w:type="character" w:styleId="NichtaufgelsteErwhnung">
    <w:name w:val="Unresolved Mention"/>
    <w:basedOn w:val="Absatz-Standardschriftart"/>
    <w:uiPriority w:val="99"/>
    <w:semiHidden/>
    <w:unhideWhenUsed/>
    <w:rsid w:val="000553C8"/>
    <w:rPr>
      <w:color w:val="605E5C"/>
      <w:shd w:val="clear" w:color="auto" w:fill="E1DFDD"/>
    </w:rPr>
  </w:style>
  <w:style w:type="paragraph" w:customStyle="1" w:styleId="OberzeileTN4">
    <w:name w:val="Oberzeile &lt;TN4&gt;"/>
    <w:basedOn w:val="Standard"/>
    <w:qFormat/>
    <w:rsid w:val="004A5EF7"/>
    <w:pPr>
      <w:spacing w:after="0" w:line="360" w:lineRule="auto"/>
    </w:pPr>
    <w:rPr>
      <w:rFonts w:ascii="Times New Roman" w:eastAsia="Times New Roman" w:hAnsi="Times New Roman"/>
      <w:b/>
      <w:bCs/>
      <w:sz w:val="24"/>
      <w:szCs w:val="24"/>
      <w:lang w:eastAsia="de-DE"/>
    </w:rPr>
  </w:style>
  <w:style w:type="paragraph" w:styleId="Funotentext">
    <w:name w:val="footnote text"/>
    <w:basedOn w:val="Standard"/>
    <w:link w:val="FunotentextZchn"/>
    <w:semiHidden/>
    <w:rsid w:val="00002B96"/>
    <w:pPr>
      <w:spacing w:after="0" w:line="240" w:lineRule="auto"/>
    </w:pPr>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semiHidden/>
    <w:rsid w:val="00002B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00796">
      <w:bodyDiv w:val="1"/>
      <w:marLeft w:val="0"/>
      <w:marRight w:val="0"/>
      <w:marTop w:val="0"/>
      <w:marBottom w:val="0"/>
      <w:divBdr>
        <w:top w:val="none" w:sz="0" w:space="0" w:color="auto"/>
        <w:left w:val="none" w:sz="0" w:space="0" w:color="auto"/>
        <w:bottom w:val="none" w:sz="0" w:space="0" w:color="auto"/>
        <w:right w:val="none" w:sz="0" w:space="0" w:color="auto"/>
      </w:divBdr>
    </w:div>
    <w:div w:id="699669239">
      <w:bodyDiv w:val="1"/>
      <w:marLeft w:val="0"/>
      <w:marRight w:val="0"/>
      <w:marTop w:val="0"/>
      <w:marBottom w:val="0"/>
      <w:divBdr>
        <w:top w:val="none" w:sz="0" w:space="0" w:color="auto"/>
        <w:left w:val="none" w:sz="0" w:space="0" w:color="auto"/>
        <w:bottom w:val="none" w:sz="0" w:space="0" w:color="auto"/>
        <w:right w:val="none" w:sz="0" w:space="0" w:color="auto"/>
      </w:divBdr>
    </w:div>
    <w:div w:id="854030866">
      <w:bodyDiv w:val="1"/>
      <w:marLeft w:val="0"/>
      <w:marRight w:val="0"/>
      <w:marTop w:val="0"/>
      <w:marBottom w:val="0"/>
      <w:divBdr>
        <w:top w:val="none" w:sz="0" w:space="0" w:color="auto"/>
        <w:left w:val="none" w:sz="0" w:space="0" w:color="auto"/>
        <w:bottom w:val="none" w:sz="0" w:space="0" w:color="auto"/>
        <w:right w:val="none" w:sz="0" w:space="0" w:color="auto"/>
      </w:divBdr>
    </w:div>
    <w:div w:id="1174145641">
      <w:bodyDiv w:val="1"/>
      <w:marLeft w:val="0"/>
      <w:marRight w:val="0"/>
      <w:marTop w:val="0"/>
      <w:marBottom w:val="0"/>
      <w:divBdr>
        <w:top w:val="none" w:sz="0" w:space="0" w:color="auto"/>
        <w:left w:val="none" w:sz="0" w:space="0" w:color="auto"/>
        <w:bottom w:val="none" w:sz="0" w:space="0" w:color="auto"/>
        <w:right w:val="none" w:sz="0" w:space="0" w:color="auto"/>
      </w:divBdr>
    </w:div>
    <w:div w:id="1296256808">
      <w:bodyDiv w:val="1"/>
      <w:marLeft w:val="0"/>
      <w:marRight w:val="0"/>
      <w:marTop w:val="0"/>
      <w:marBottom w:val="0"/>
      <w:divBdr>
        <w:top w:val="none" w:sz="0" w:space="0" w:color="auto"/>
        <w:left w:val="none" w:sz="0" w:space="0" w:color="auto"/>
        <w:bottom w:val="none" w:sz="0" w:space="0" w:color="auto"/>
        <w:right w:val="none" w:sz="0" w:space="0" w:color="auto"/>
      </w:divBdr>
    </w:div>
    <w:div w:id="1400251014">
      <w:bodyDiv w:val="1"/>
      <w:marLeft w:val="0"/>
      <w:marRight w:val="0"/>
      <w:marTop w:val="0"/>
      <w:marBottom w:val="0"/>
      <w:divBdr>
        <w:top w:val="none" w:sz="0" w:space="0" w:color="auto"/>
        <w:left w:val="none" w:sz="0" w:space="0" w:color="auto"/>
        <w:bottom w:val="none" w:sz="0" w:space="0" w:color="auto"/>
        <w:right w:val="none" w:sz="0" w:space="0" w:color="auto"/>
      </w:divBdr>
    </w:div>
    <w:div w:id="1427116356">
      <w:bodyDiv w:val="1"/>
      <w:marLeft w:val="0"/>
      <w:marRight w:val="0"/>
      <w:marTop w:val="0"/>
      <w:marBottom w:val="0"/>
      <w:divBdr>
        <w:top w:val="none" w:sz="0" w:space="0" w:color="auto"/>
        <w:left w:val="none" w:sz="0" w:space="0" w:color="auto"/>
        <w:bottom w:val="none" w:sz="0" w:space="0" w:color="auto"/>
        <w:right w:val="none" w:sz="0" w:space="0" w:color="auto"/>
      </w:divBdr>
    </w:div>
    <w:div w:id="1498299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d-zdf-onlinestudie.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A92B6-8A09-48AF-9C8A-8E7D1007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6054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Zweites Deutsches Fernsehen</Company>
  <LinksUpToDate>false</LinksUpToDate>
  <CharactersWithSpaces>7001</CharactersWithSpaces>
  <SharedDoc>false</SharedDoc>
  <HyperlinkBase/>
  <HLinks>
    <vt:vector size="6" baseType="variant">
      <vt:variant>
        <vt:i4>7012438</vt:i4>
      </vt:variant>
      <vt:variant>
        <vt:i4>0</vt:i4>
      </vt:variant>
      <vt:variant>
        <vt:i4>0</vt:i4>
      </vt:variant>
      <vt:variant>
        <vt:i4>5</vt:i4>
      </vt:variant>
      <vt:variant>
        <vt:lpwstr>mailto:presse@zdf.de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Eimeren, Birgit</dc:creator>
  <cp:lastModifiedBy>Wolfgang Koch</cp:lastModifiedBy>
  <cp:revision>4</cp:revision>
  <cp:lastPrinted>2020-10-02T09:06:00Z</cp:lastPrinted>
  <dcterms:created xsi:type="dcterms:W3CDTF">2020-10-06T13:08:00Z</dcterms:created>
  <dcterms:modified xsi:type="dcterms:W3CDTF">2020-10-08T09:20:00Z</dcterms:modified>
</cp:coreProperties>
</file>